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tblLayout w:type="fixed"/>
        <w:tblLook w:val="04A0" w:firstRow="1" w:lastRow="0" w:firstColumn="1" w:lastColumn="0" w:noHBand="0" w:noVBand="1"/>
      </w:tblPr>
      <w:tblGrid>
        <w:gridCol w:w="250"/>
        <w:gridCol w:w="3037"/>
        <w:gridCol w:w="4860"/>
        <w:gridCol w:w="720"/>
        <w:gridCol w:w="1713"/>
      </w:tblGrid>
      <w:tr w:rsidR="001B1018" w14:paraId="45CB2FD6" w14:textId="77777777" w:rsidTr="008B6118">
        <w:tc>
          <w:tcPr>
            <w:tcW w:w="10580" w:type="dxa"/>
            <w:gridSpan w:val="5"/>
          </w:tcPr>
          <w:p w14:paraId="1F3816B0" w14:textId="77777777" w:rsidR="001B1018" w:rsidRDefault="001B1018" w:rsidP="008B6118">
            <w:pPr>
              <w:pStyle w:val="3"/>
              <w:jc w:val="center"/>
              <w:rPr>
                <w:rFonts w:ascii="Arial" w:hAnsi="Arial" w:cs="Arial"/>
                <w:i/>
                <w:iCs/>
                <w:sz w:val="36"/>
                <w:szCs w:val="36"/>
              </w:rPr>
            </w:pPr>
            <w:r>
              <w:rPr>
                <w:rFonts w:ascii="Arial" w:hAnsi="Arial" w:cs="Arial"/>
                <w:i/>
                <w:noProof/>
                <w:sz w:val="36"/>
                <w:szCs w:val="36"/>
              </w:rPr>
              <w:drawing>
                <wp:inline distT="0" distB="0" distL="0" distR="0" wp14:anchorId="37089142" wp14:editId="5EB9700F">
                  <wp:extent cx="638175" cy="84836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4"/>
                          <a:stretch>
                            <a:fillRect/>
                          </a:stretch>
                        </pic:blipFill>
                        <pic:spPr>
                          <a:xfrm>
                            <a:off x="0" y="0"/>
                            <a:ext cx="638175" cy="848360"/>
                          </a:xfrm>
                          <a:prstGeom prst="rect">
                            <a:avLst/>
                          </a:prstGeom>
                          <a:noFill/>
                          <a:ln w="9525">
                            <a:noFill/>
                            <a:miter lim="800000"/>
                            <a:headEnd/>
                            <a:tailEnd/>
                          </a:ln>
                        </pic:spPr>
                      </pic:pic>
                    </a:graphicData>
                  </a:graphic>
                </wp:inline>
              </w:drawing>
            </w:r>
          </w:p>
        </w:tc>
      </w:tr>
      <w:tr w:rsidR="001B1018" w14:paraId="2474BC0E" w14:textId="77777777" w:rsidTr="008B6118">
        <w:tc>
          <w:tcPr>
            <w:tcW w:w="10580" w:type="dxa"/>
            <w:gridSpan w:val="5"/>
          </w:tcPr>
          <w:p w14:paraId="1EF6ECAD" w14:textId="77777777" w:rsidR="001B1018" w:rsidRDefault="001B1018" w:rsidP="008B6118">
            <w:pPr>
              <w:jc w:val="center"/>
              <w:rPr>
                <w:b/>
                <w:bCs/>
                <w:sz w:val="34"/>
                <w:szCs w:val="34"/>
              </w:rPr>
            </w:pPr>
            <w:r w:rsidRPr="004D0A16">
              <w:rPr>
                <w:b/>
                <w:bCs/>
                <w:sz w:val="34"/>
                <w:szCs w:val="34"/>
              </w:rPr>
              <w:t>Администрация</w:t>
            </w:r>
          </w:p>
          <w:p w14:paraId="01E26AB7" w14:textId="77777777" w:rsidR="001B1018" w:rsidRDefault="001B1018" w:rsidP="008B6118">
            <w:pPr>
              <w:jc w:val="center"/>
              <w:rPr>
                <w:b/>
                <w:bCs/>
                <w:sz w:val="34"/>
                <w:szCs w:val="34"/>
              </w:rPr>
            </w:pPr>
            <w:r w:rsidRPr="004D0A16">
              <w:rPr>
                <w:b/>
                <w:bCs/>
                <w:sz w:val="34"/>
                <w:szCs w:val="34"/>
              </w:rPr>
              <w:t xml:space="preserve">Ардатовского муниципального </w:t>
            </w:r>
            <w:r>
              <w:rPr>
                <w:b/>
                <w:bCs/>
                <w:sz w:val="34"/>
                <w:szCs w:val="34"/>
              </w:rPr>
              <w:t>округа</w:t>
            </w:r>
          </w:p>
          <w:p w14:paraId="662494FE" w14:textId="77777777" w:rsidR="001B1018" w:rsidRPr="004D0A16" w:rsidRDefault="001B1018" w:rsidP="008B6118">
            <w:pPr>
              <w:jc w:val="center"/>
              <w:rPr>
                <w:b/>
                <w:bCs/>
                <w:sz w:val="34"/>
                <w:szCs w:val="34"/>
              </w:rPr>
            </w:pPr>
            <w:r w:rsidRPr="004D0A16">
              <w:rPr>
                <w:b/>
                <w:bCs/>
                <w:sz w:val="34"/>
                <w:szCs w:val="34"/>
              </w:rPr>
              <w:t>Нижегородской области</w:t>
            </w:r>
          </w:p>
        </w:tc>
      </w:tr>
      <w:tr w:rsidR="001B1018" w14:paraId="2524C842" w14:textId="77777777" w:rsidTr="008B6118">
        <w:trPr>
          <w:cantSplit/>
          <w:trHeight w:val="1352"/>
        </w:trPr>
        <w:tc>
          <w:tcPr>
            <w:tcW w:w="10580" w:type="dxa"/>
            <w:gridSpan w:val="5"/>
          </w:tcPr>
          <w:p w14:paraId="2D5F1F28" w14:textId="77777777" w:rsidR="001B1018" w:rsidRDefault="001B1018" w:rsidP="008B6118">
            <w:pPr>
              <w:jc w:val="center"/>
              <w:rPr>
                <w:b/>
                <w:bCs/>
                <w:sz w:val="30"/>
                <w:szCs w:val="30"/>
              </w:rPr>
            </w:pPr>
          </w:p>
          <w:p w14:paraId="353B129B" w14:textId="77777777" w:rsidR="001B1018" w:rsidRDefault="001B1018" w:rsidP="008B6118">
            <w:pPr>
              <w:jc w:val="center"/>
              <w:rPr>
                <w:b/>
                <w:sz w:val="34"/>
                <w:szCs w:val="34"/>
              </w:rPr>
            </w:pPr>
            <w:r>
              <w:rPr>
                <w:b/>
                <w:sz w:val="52"/>
                <w:szCs w:val="52"/>
              </w:rPr>
              <w:t>ПОСТАНОВЛЕНИЕ</w:t>
            </w:r>
          </w:p>
          <w:p w14:paraId="36458C51" w14:textId="77777777" w:rsidR="001B1018" w:rsidRDefault="001B1018" w:rsidP="008B6118">
            <w:pPr>
              <w:pStyle w:val="ad"/>
              <w:tabs>
                <w:tab w:val="left" w:pos="708"/>
              </w:tabs>
              <w:rPr>
                <w:szCs w:val="24"/>
              </w:rPr>
            </w:pPr>
          </w:p>
        </w:tc>
      </w:tr>
      <w:tr w:rsidR="001B1018" w14:paraId="29E11CD3" w14:textId="77777777" w:rsidTr="008B6118">
        <w:tc>
          <w:tcPr>
            <w:tcW w:w="250" w:type="dxa"/>
          </w:tcPr>
          <w:p w14:paraId="0F2354BC" w14:textId="77777777" w:rsidR="001B1018" w:rsidRDefault="001B1018" w:rsidP="008B6118">
            <w:pPr>
              <w:ind w:left="-187" w:firstLine="187"/>
              <w:rPr>
                <w:b/>
                <w:bCs/>
                <w:sz w:val="32"/>
                <w:szCs w:val="32"/>
              </w:rPr>
            </w:pPr>
          </w:p>
        </w:tc>
        <w:tc>
          <w:tcPr>
            <w:tcW w:w="3037" w:type="dxa"/>
            <w:tcBorders>
              <w:top w:val="nil"/>
              <w:left w:val="nil"/>
              <w:bottom w:val="single" w:sz="4" w:space="0" w:color="auto"/>
              <w:right w:val="nil"/>
            </w:tcBorders>
          </w:tcPr>
          <w:p w14:paraId="59767215" w14:textId="77777777" w:rsidR="001B1018" w:rsidRDefault="001B1018" w:rsidP="008B6118">
            <w:pPr>
              <w:rPr>
                <w:sz w:val="28"/>
                <w:szCs w:val="28"/>
              </w:rPr>
            </w:pPr>
            <w:r>
              <w:rPr>
                <w:sz w:val="28"/>
                <w:szCs w:val="28"/>
              </w:rPr>
              <w:t>2026</w:t>
            </w:r>
          </w:p>
        </w:tc>
        <w:tc>
          <w:tcPr>
            <w:tcW w:w="4860" w:type="dxa"/>
          </w:tcPr>
          <w:p w14:paraId="30037BE7" w14:textId="77777777" w:rsidR="001B1018" w:rsidRDefault="001B1018" w:rsidP="008B6118">
            <w:pPr>
              <w:pStyle w:val="2"/>
              <w:rPr>
                <w:rFonts w:ascii="Bookman Old Style" w:hAnsi="Bookman Old Style" w:cs="Bookman Old Style"/>
                <w:b/>
                <w:bCs/>
                <w:i/>
                <w:iCs/>
                <w:color w:val="FF0000"/>
              </w:rPr>
            </w:pPr>
          </w:p>
        </w:tc>
        <w:tc>
          <w:tcPr>
            <w:tcW w:w="720" w:type="dxa"/>
          </w:tcPr>
          <w:p w14:paraId="10B51274" w14:textId="77777777" w:rsidR="001B1018" w:rsidRDefault="001B1018" w:rsidP="008B6118">
            <w:pPr>
              <w:rPr>
                <w:sz w:val="28"/>
                <w:szCs w:val="28"/>
              </w:rPr>
            </w:pPr>
            <w:r>
              <w:rPr>
                <w:sz w:val="28"/>
                <w:szCs w:val="28"/>
              </w:rPr>
              <w:t>№</w:t>
            </w:r>
          </w:p>
        </w:tc>
        <w:tc>
          <w:tcPr>
            <w:tcW w:w="1713" w:type="dxa"/>
            <w:tcBorders>
              <w:top w:val="nil"/>
              <w:left w:val="nil"/>
              <w:bottom w:val="single" w:sz="4" w:space="0" w:color="auto"/>
              <w:right w:val="nil"/>
            </w:tcBorders>
          </w:tcPr>
          <w:p w14:paraId="0D91B533" w14:textId="77777777" w:rsidR="001B1018" w:rsidRDefault="001B1018" w:rsidP="008B6118">
            <w:pPr>
              <w:rPr>
                <w:sz w:val="28"/>
                <w:szCs w:val="28"/>
              </w:rPr>
            </w:pPr>
            <w:r>
              <w:rPr>
                <w:sz w:val="28"/>
                <w:szCs w:val="28"/>
              </w:rPr>
              <w:t xml:space="preserve"> </w:t>
            </w:r>
          </w:p>
        </w:tc>
      </w:tr>
    </w:tbl>
    <w:p w14:paraId="3C1BA671" w14:textId="77777777" w:rsidR="001B1018" w:rsidRDefault="001B1018" w:rsidP="001B1018">
      <w:pPr>
        <w:ind w:firstLine="900"/>
        <w:jc w:val="both"/>
        <w:rPr>
          <w:sz w:val="28"/>
          <w:szCs w:val="28"/>
        </w:rPr>
      </w:pPr>
    </w:p>
    <w:tbl>
      <w:tblPr>
        <w:tblW w:w="0" w:type="auto"/>
        <w:jc w:val="center"/>
        <w:tblLayout w:type="fixed"/>
        <w:tblCellMar>
          <w:left w:w="107" w:type="dxa"/>
          <w:right w:w="107" w:type="dxa"/>
        </w:tblCellMar>
        <w:tblLook w:val="04A0" w:firstRow="1" w:lastRow="0" w:firstColumn="1" w:lastColumn="0" w:noHBand="0" w:noVBand="1"/>
      </w:tblPr>
      <w:tblGrid>
        <w:gridCol w:w="8363"/>
      </w:tblGrid>
      <w:tr w:rsidR="001B1018" w14:paraId="53227AF6" w14:textId="77777777" w:rsidTr="008B6118">
        <w:trPr>
          <w:cantSplit/>
          <w:jc w:val="center"/>
        </w:trPr>
        <w:tc>
          <w:tcPr>
            <w:tcW w:w="8363" w:type="dxa"/>
          </w:tcPr>
          <w:p w14:paraId="0BCD0416" w14:textId="0DC2F38C" w:rsidR="001B1018" w:rsidRDefault="001B1018" w:rsidP="001B1018">
            <w:pPr>
              <w:ind w:firstLine="708"/>
              <w:jc w:val="center"/>
              <w:rPr>
                <w:b/>
                <w:sz w:val="28"/>
                <w:szCs w:val="28"/>
              </w:rPr>
            </w:pPr>
            <w:r w:rsidRPr="00C456F3">
              <w:rPr>
                <w:b/>
                <w:bCs/>
                <w:sz w:val="28"/>
                <w:szCs w:val="28"/>
              </w:rPr>
              <w:t xml:space="preserve">Об утверждении </w:t>
            </w:r>
            <w:r w:rsidRPr="008B0A38">
              <w:rPr>
                <w:b/>
                <w:spacing w:val="2"/>
                <w:sz w:val="28"/>
                <w:szCs w:val="28"/>
                <w:shd w:val="clear" w:color="auto" w:fill="FFFFFF"/>
              </w:rPr>
              <w:t>Порядка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p>
        </w:tc>
      </w:tr>
    </w:tbl>
    <w:p w14:paraId="6CD40755" w14:textId="77777777" w:rsidR="001B1018" w:rsidRDefault="001B1018" w:rsidP="001B1018">
      <w:pPr>
        <w:jc w:val="both"/>
        <w:rPr>
          <w:sz w:val="28"/>
          <w:szCs w:val="28"/>
        </w:rPr>
      </w:pPr>
    </w:p>
    <w:p w14:paraId="1D2A2B29" w14:textId="77777777" w:rsidR="001B1018" w:rsidRDefault="001B1018" w:rsidP="001B1018">
      <w:pPr>
        <w:shd w:val="clear" w:color="auto" w:fill="FFFFFF"/>
        <w:ind w:firstLine="709"/>
        <w:jc w:val="both"/>
        <w:rPr>
          <w:sz w:val="28"/>
          <w:szCs w:val="28"/>
        </w:rPr>
      </w:pPr>
      <w:r w:rsidRPr="00594CF5">
        <w:rPr>
          <w:sz w:val="28"/>
          <w:szCs w:val="28"/>
        </w:rPr>
        <w:t>В соответствии с Федеральн</w:t>
      </w:r>
      <w:r>
        <w:rPr>
          <w:sz w:val="28"/>
          <w:szCs w:val="28"/>
        </w:rPr>
        <w:t>ым законом</w:t>
      </w:r>
      <w:r w:rsidRPr="00594CF5">
        <w:rPr>
          <w:sz w:val="28"/>
          <w:szCs w:val="28"/>
        </w:rPr>
        <w:t xml:space="preserve">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 xml:space="preserve">, </w:t>
      </w:r>
      <w:r w:rsidRPr="00F33B0A">
        <w:rPr>
          <w:sz w:val="28"/>
          <w:szCs w:val="28"/>
        </w:rPr>
        <w:t xml:space="preserve"> </w:t>
      </w:r>
      <w:r w:rsidRPr="00766937">
        <w:rPr>
          <w:bCs/>
          <w:sz w:val="28"/>
          <w:szCs w:val="28"/>
        </w:rPr>
        <w:t>Федеральн</w:t>
      </w:r>
      <w:r>
        <w:rPr>
          <w:bCs/>
          <w:sz w:val="28"/>
          <w:szCs w:val="28"/>
        </w:rPr>
        <w:t>ым</w:t>
      </w:r>
      <w:r w:rsidRPr="00766937">
        <w:rPr>
          <w:bCs/>
          <w:sz w:val="28"/>
          <w:szCs w:val="28"/>
        </w:rPr>
        <w:t xml:space="preserve"> закон</w:t>
      </w:r>
      <w:r>
        <w:rPr>
          <w:bCs/>
          <w:sz w:val="28"/>
          <w:szCs w:val="28"/>
        </w:rPr>
        <w:t>ом</w:t>
      </w:r>
      <w:r w:rsidRPr="00766937">
        <w:rPr>
          <w:bCs/>
          <w:sz w:val="28"/>
          <w:szCs w:val="28"/>
        </w:rPr>
        <w:t xml:space="preserve"> от </w:t>
      </w:r>
      <w:r w:rsidRPr="00766937">
        <w:rPr>
          <w:sz w:val="28"/>
          <w:szCs w:val="28"/>
        </w:rPr>
        <w:t>20 марта 2025 г</w:t>
      </w:r>
      <w:r>
        <w:rPr>
          <w:sz w:val="28"/>
          <w:szCs w:val="28"/>
        </w:rPr>
        <w:t>.</w:t>
      </w:r>
      <w:r w:rsidRPr="00766937">
        <w:rPr>
          <w:sz w:val="28"/>
          <w:szCs w:val="28"/>
        </w:rPr>
        <w:t xml:space="preserve"> № 33-ФЗ </w:t>
      </w:r>
      <w:r>
        <w:rPr>
          <w:sz w:val="28"/>
          <w:szCs w:val="28"/>
        </w:rPr>
        <w:t>«</w:t>
      </w:r>
      <w:r w:rsidRPr="00766937">
        <w:rPr>
          <w:bCs/>
          <w:sz w:val="28"/>
          <w:szCs w:val="28"/>
        </w:rPr>
        <w:t>Об общих принципах организации местного самоуправления в единой системе публичной власти</w:t>
      </w:r>
      <w:r>
        <w:rPr>
          <w:bCs/>
          <w:sz w:val="28"/>
          <w:szCs w:val="28"/>
        </w:rPr>
        <w:t xml:space="preserve">» </w:t>
      </w:r>
      <w:r>
        <w:rPr>
          <w:sz w:val="28"/>
          <w:szCs w:val="28"/>
        </w:rPr>
        <w:t xml:space="preserve"> и законом Нижегородской области</w:t>
      </w:r>
      <w:r w:rsidRPr="00F41150">
        <w:t xml:space="preserve"> </w:t>
      </w:r>
      <w:r w:rsidRPr="00F41150">
        <w:rPr>
          <w:sz w:val="28"/>
          <w:szCs w:val="28"/>
        </w:rPr>
        <w:t xml:space="preserve">от 01.02.2017 N 11-З  </w:t>
      </w:r>
      <w:r>
        <w:rPr>
          <w:sz w:val="28"/>
          <w:szCs w:val="28"/>
        </w:rPr>
        <w:t>«</w:t>
      </w:r>
      <w:r w:rsidRPr="00F41150">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w:t>
      </w:r>
      <w:r>
        <w:rPr>
          <w:sz w:val="28"/>
          <w:szCs w:val="28"/>
        </w:rPr>
        <w:t>»,</w:t>
      </w:r>
      <w:r w:rsidRPr="00690BEE">
        <w:t xml:space="preserve"> </w:t>
      </w:r>
      <w:r>
        <w:rPr>
          <w:sz w:val="28"/>
          <w:szCs w:val="28"/>
        </w:rPr>
        <w:t xml:space="preserve"> администрация Ардатовского муниципального округа Нижегородской области</w:t>
      </w:r>
    </w:p>
    <w:p w14:paraId="75C6914B" w14:textId="77777777" w:rsidR="001B1018" w:rsidRDefault="001B1018" w:rsidP="001B1018">
      <w:pPr>
        <w:shd w:val="clear" w:color="auto" w:fill="FFFFFF"/>
        <w:jc w:val="both"/>
        <w:rPr>
          <w:b/>
          <w:sz w:val="28"/>
          <w:szCs w:val="28"/>
        </w:rPr>
      </w:pPr>
      <w:r>
        <w:rPr>
          <w:sz w:val="28"/>
          <w:szCs w:val="28"/>
        </w:rPr>
        <w:t xml:space="preserve"> </w:t>
      </w:r>
      <w:r>
        <w:rPr>
          <w:b/>
          <w:sz w:val="28"/>
          <w:szCs w:val="28"/>
        </w:rPr>
        <w:t>п о с т а н о в л я е т:</w:t>
      </w:r>
      <w:r>
        <w:rPr>
          <w:sz w:val="28"/>
          <w:szCs w:val="28"/>
        </w:rPr>
        <w:tab/>
      </w:r>
    </w:p>
    <w:p w14:paraId="5DC0DC6F" w14:textId="1712BD71" w:rsidR="001B1018" w:rsidRPr="00B60F15" w:rsidRDefault="001B1018" w:rsidP="001B1018">
      <w:pPr>
        <w:pStyle w:val="ConsPlusNormal"/>
        <w:tabs>
          <w:tab w:val="left" w:pos="5954"/>
        </w:tabs>
        <w:ind w:firstLine="0"/>
        <w:jc w:val="both"/>
        <w:rPr>
          <w:rFonts w:ascii="Times New Roman" w:hAnsi="Times New Roman" w:cs="Times New Roman"/>
          <w:sz w:val="28"/>
          <w:szCs w:val="28"/>
        </w:rPr>
      </w:pPr>
      <w:r>
        <w:rPr>
          <w:sz w:val="28"/>
          <w:szCs w:val="28"/>
        </w:rPr>
        <w:t xml:space="preserve">        </w:t>
      </w:r>
      <w:r w:rsidRPr="00B60F15">
        <w:rPr>
          <w:rFonts w:ascii="Times New Roman" w:hAnsi="Times New Roman" w:cs="Times New Roman"/>
          <w:sz w:val="28"/>
          <w:szCs w:val="28"/>
        </w:rPr>
        <w:t xml:space="preserve">1. Утвердить </w:t>
      </w:r>
      <w:r w:rsidR="00D0669D" w:rsidRPr="00D0669D">
        <w:rPr>
          <w:rFonts w:ascii="Times New Roman" w:hAnsi="Times New Roman" w:cs="Times New Roman"/>
          <w:bCs/>
          <w:spacing w:val="2"/>
          <w:sz w:val="28"/>
          <w:szCs w:val="28"/>
          <w:shd w:val="clear" w:color="auto" w:fill="FFFFFF"/>
        </w:rPr>
        <w:t>Порядок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r w:rsidR="00105D64">
        <w:rPr>
          <w:rFonts w:ascii="Times New Roman" w:hAnsi="Times New Roman" w:cs="Times New Roman"/>
          <w:bCs/>
          <w:spacing w:val="2"/>
          <w:sz w:val="28"/>
          <w:szCs w:val="28"/>
          <w:shd w:val="clear" w:color="auto" w:fill="FFFFFF"/>
        </w:rPr>
        <w:t xml:space="preserve"> </w:t>
      </w:r>
      <w:r w:rsidRPr="00B60F15">
        <w:rPr>
          <w:rFonts w:ascii="Times New Roman" w:hAnsi="Times New Roman" w:cs="Times New Roman"/>
          <w:sz w:val="28"/>
          <w:szCs w:val="28"/>
        </w:rPr>
        <w:t>согласно приложению к настоящему постановлению.</w:t>
      </w:r>
    </w:p>
    <w:p w14:paraId="4AD587A2" w14:textId="1765F906" w:rsidR="001B1018" w:rsidRDefault="001B1018" w:rsidP="001B1018">
      <w:pPr>
        <w:spacing w:line="276" w:lineRule="auto"/>
        <w:ind w:firstLine="708"/>
        <w:jc w:val="both"/>
        <w:rPr>
          <w:sz w:val="28"/>
          <w:szCs w:val="28"/>
        </w:rPr>
      </w:pPr>
      <w:r>
        <w:rPr>
          <w:sz w:val="28"/>
          <w:szCs w:val="28"/>
        </w:rPr>
        <w:t xml:space="preserve">2. Постановление администрации Ардатовского муниципального </w:t>
      </w:r>
      <w:r w:rsidR="00A86FF0">
        <w:rPr>
          <w:sz w:val="28"/>
          <w:szCs w:val="28"/>
        </w:rPr>
        <w:t xml:space="preserve">района </w:t>
      </w:r>
      <w:r>
        <w:rPr>
          <w:sz w:val="28"/>
          <w:szCs w:val="28"/>
        </w:rPr>
        <w:t xml:space="preserve">Нижегородской области № </w:t>
      </w:r>
      <w:r w:rsidR="008F5A29">
        <w:rPr>
          <w:sz w:val="28"/>
          <w:szCs w:val="28"/>
        </w:rPr>
        <w:t>55</w:t>
      </w:r>
      <w:r>
        <w:rPr>
          <w:sz w:val="28"/>
          <w:szCs w:val="28"/>
        </w:rPr>
        <w:t xml:space="preserve"> от </w:t>
      </w:r>
      <w:proofErr w:type="gramStart"/>
      <w:r w:rsidR="008F5A29">
        <w:rPr>
          <w:sz w:val="28"/>
          <w:szCs w:val="28"/>
        </w:rPr>
        <w:t>3</w:t>
      </w:r>
      <w:r>
        <w:rPr>
          <w:sz w:val="28"/>
          <w:szCs w:val="28"/>
        </w:rPr>
        <w:t>.02.2021  «</w:t>
      </w:r>
      <w:proofErr w:type="gramEnd"/>
      <w:r w:rsidRPr="009E5ED5">
        <w:rPr>
          <w:sz w:val="28"/>
          <w:szCs w:val="28"/>
        </w:rPr>
        <w:t xml:space="preserve">Об утверждении </w:t>
      </w:r>
      <w:r w:rsidR="003A6960" w:rsidRPr="00D0669D">
        <w:rPr>
          <w:bCs/>
          <w:spacing w:val="2"/>
          <w:sz w:val="28"/>
          <w:szCs w:val="28"/>
          <w:shd w:val="clear" w:color="auto" w:fill="FFFFFF"/>
        </w:rPr>
        <w:t>Порядк</w:t>
      </w:r>
      <w:r w:rsidR="003A6960">
        <w:rPr>
          <w:bCs/>
          <w:spacing w:val="2"/>
          <w:sz w:val="28"/>
          <w:szCs w:val="28"/>
          <w:shd w:val="clear" w:color="auto" w:fill="FFFFFF"/>
        </w:rPr>
        <w:t>а</w:t>
      </w:r>
      <w:r w:rsidR="003A6960" w:rsidRPr="00D0669D">
        <w:rPr>
          <w:bCs/>
          <w:spacing w:val="2"/>
          <w:sz w:val="28"/>
          <w:szCs w:val="28"/>
          <w:shd w:val="clear" w:color="auto" w:fill="FFFFFF"/>
        </w:rPr>
        <w:t xml:space="preserve">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r>
        <w:rPr>
          <w:sz w:val="28"/>
          <w:szCs w:val="28"/>
        </w:rPr>
        <w:t>» отменить.</w:t>
      </w:r>
    </w:p>
    <w:p w14:paraId="7CC12E9C" w14:textId="77777777" w:rsidR="001B1018" w:rsidRDefault="001B1018" w:rsidP="001B1018">
      <w:pPr>
        <w:tabs>
          <w:tab w:val="left" w:pos="142"/>
        </w:tabs>
        <w:spacing w:line="276" w:lineRule="auto"/>
        <w:ind w:firstLine="708"/>
        <w:jc w:val="both"/>
        <w:rPr>
          <w:sz w:val="28"/>
        </w:rPr>
      </w:pPr>
      <w:r>
        <w:rPr>
          <w:sz w:val="28"/>
          <w:szCs w:val="28"/>
        </w:rPr>
        <w:lastRenderedPageBreak/>
        <w:t>3. О</w:t>
      </w:r>
      <w:r>
        <w:rPr>
          <w:sz w:val="28"/>
        </w:rPr>
        <w:t>тделу организационно-кадровой работы администрации Ардатовского муниципального округа Нижегородской области обеспечить:</w:t>
      </w:r>
    </w:p>
    <w:p w14:paraId="1A2611EE" w14:textId="77777777" w:rsidR="001B1018" w:rsidRDefault="001B1018" w:rsidP="001B1018">
      <w:pPr>
        <w:tabs>
          <w:tab w:val="left" w:pos="142"/>
        </w:tabs>
        <w:spacing w:line="276" w:lineRule="auto"/>
        <w:ind w:firstLine="708"/>
        <w:jc w:val="both"/>
        <w:rPr>
          <w:sz w:val="28"/>
          <w:szCs w:val="20"/>
        </w:rPr>
      </w:pPr>
      <w:r>
        <w:rPr>
          <w:sz w:val="28"/>
        </w:rPr>
        <w:t>3.1</w:t>
      </w:r>
      <w:r>
        <w:rPr>
          <w:bCs/>
          <w:sz w:val="28"/>
          <w:szCs w:val="28"/>
        </w:rPr>
        <w:t>.</w:t>
      </w:r>
      <w:r>
        <w:rPr>
          <w:sz w:val="28"/>
          <w:szCs w:val="28"/>
        </w:rPr>
        <w:t xml:space="preserve"> </w:t>
      </w:r>
      <w:r>
        <w:rPr>
          <w:bCs/>
          <w:sz w:val="28"/>
          <w:szCs w:val="28"/>
        </w:rPr>
        <w:t>официальное опубликование</w:t>
      </w:r>
      <w:r>
        <w:rPr>
          <w:sz w:val="28"/>
          <w:szCs w:val="28"/>
        </w:rPr>
        <w:t xml:space="preserve"> настоящего </w:t>
      </w:r>
      <w:r>
        <w:rPr>
          <w:bCs/>
          <w:sz w:val="28"/>
          <w:szCs w:val="28"/>
        </w:rPr>
        <w:t>распоряжения</w:t>
      </w:r>
      <w:r>
        <w:rPr>
          <w:sz w:val="28"/>
          <w:szCs w:val="28"/>
        </w:rPr>
        <w:t xml:space="preserve"> в </w:t>
      </w:r>
      <w:r>
        <w:rPr>
          <w:bCs/>
          <w:sz w:val="28"/>
          <w:szCs w:val="28"/>
        </w:rPr>
        <w:t>газете «Наша жизнь»</w:t>
      </w:r>
    </w:p>
    <w:p w14:paraId="418AA9A8" w14:textId="77777777" w:rsidR="001B1018" w:rsidRDefault="001B1018" w:rsidP="001B1018">
      <w:pPr>
        <w:spacing w:line="276" w:lineRule="auto"/>
        <w:ind w:firstLine="708"/>
        <w:jc w:val="both"/>
        <w:rPr>
          <w:sz w:val="28"/>
          <w:szCs w:val="28"/>
        </w:rPr>
      </w:pPr>
      <w:r>
        <w:rPr>
          <w:sz w:val="28"/>
        </w:rPr>
        <w:t>3.2</w:t>
      </w:r>
      <w:r>
        <w:rPr>
          <w:sz w:val="28"/>
          <w:szCs w:val="28"/>
        </w:rPr>
        <w:t xml:space="preserve"> обнародование настоящего постановления путем размещения на информационных стендах, расположенных: </w:t>
      </w:r>
    </w:p>
    <w:p w14:paraId="7F9B75D5" w14:textId="77777777" w:rsidR="001B1018" w:rsidRDefault="001B1018" w:rsidP="001B1018">
      <w:pPr>
        <w:pStyle w:val="af1"/>
        <w:spacing w:line="276"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в помещении администрации Ардатовского муниципального округа, расположенном по адресу: Нижегородская область, Ардатовский муниципальный округ, </w:t>
      </w:r>
      <w:proofErr w:type="spellStart"/>
      <w:r>
        <w:rPr>
          <w:rFonts w:ascii="Times New Roman" w:hAnsi="Times New Roman" w:cs="Times New Roman"/>
          <w:color w:val="auto"/>
          <w:sz w:val="28"/>
          <w:szCs w:val="28"/>
        </w:rPr>
        <w:t>р.п</w:t>
      </w:r>
      <w:proofErr w:type="spellEnd"/>
      <w:r>
        <w:rPr>
          <w:rFonts w:ascii="Times New Roman" w:hAnsi="Times New Roman" w:cs="Times New Roman"/>
          <w:color w:val="auto"/>
          <w:sz w:val="28"/>
          <w:szCs w:val="28"/>
        </w:rPr>
        <w:t>. Ардатов, ул. Ленина, д. 28;</w:t>
      </w:r>
    </w:p>
    <w:p w14:paraId="0A046A7D" w14:textId="77777777" w:rsidR="001B1018" w:rsidRDefault="001B1018" w:rsidP="001B1018">
      <w:pPr>
        <w:pStyle w:val="af1"/>
        <w:spacing w:line="276"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б) в помещении муниципального бюджетного учреждения культуры «</w:t>
      </w:r>
      <w:proofErr w:type="spellStart"/>
      <w:r>
        <w:rPr>
          <w:rFonts w:ascii="Times New Roman" w:hAnsi="Times New Roman" w:cs="Times New Roman"/>
          <w:color w:val="auto"/>
          <w:sz w:val="28"/>
          <w:szCs w:val="28"/>
        </w:rPr>
        <w:t>Межпоселенческая</w:t>
      </w:r>
      <w:proofErr w:type="spellEnd"/>
      <w:r>
        <w:rPr>
          <w:rFonts w:ascii="Times New Roman" w:hAnsi="Times New Roman" w:cs="Times New Roman"/>
          <w:color w:val="auto"/>
          <w:sz w:val="28"/>
          <w:szCs w:val="28"/>
        </w:rPr>
        <w:t xml:space="preserve"> библиотечная система» Ардатовского муниципального округа, расположенном по адресу: Нижегородская область, Ардатовский муниципальный округ, </w:t>
      </w:r>
      <w:proofErr w:type="spellStart"/>
      <w:r>
        <w:rPr>
          <w:rFonts w:ascii="Times New Roman" w:hAnsi="Times New Roman" w:cs="Times New Roman"/>
          <w:color w:val="auto"/>
          <w:sz w:val="28"/>
          <w:szCs w:val="28"/>
        </w:rPr>
        <w:t>р.п</w:t>
      </w:r>
      <w:proofErr w:type="spellEnd"/>
      <w:r>
        <w:rPr>
          <w:rFonts w:ascii="Times New Roman" w:hAnsi="Times New Roman" w:cs="Times New Roman"/>
          <w:color w:val="auto"/>
          <w:sz w:val="28"/>
          <w:szCs w:val="28"/>
        </w:rPr>
        <w:t>. Ардатов, ул. Ленина, д. 35;</w:t>
      </w:r>
    </w:p>
    <w:p w14:paraId="6675E57F" w14:textId="77777777" w:rsidR="001B1018" w:rsidRDefault="001B1018" w:rsidP="001B1018">
      <w:pPr>
        <w:pStyle w:val="af1"/>
        <w:spacing w:line="276"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в) в помещениях, занимаемых территориальными отделами администрации Ардатовского муниципального округа.</w:t>
      </w:r>
    </w:p>
    <w:p w14:paraId="53F219CB" w14:textId="77777777" w:rsidR="001B1018" w:rsidRDefault="001B1018" w:rsidP="001B1018">
      <w:pPr>
        <w:spacing w:line="276" w:lineRule="auto"/>
        <w:ind w:firstLine="708"/>
        <w:jc w:val="both"/>
        <w:rPr>
          <w:sz w:val="28"/>
          <w:szCs w:val="20"/>
        </w:rPr>
      </w:pPr>
      <w:r>
        <w:rPr>
          <w:sz w:val="28"/>
        </w:rPr>
        <w:t xml:space="preserve">3.3. размещение настоящего постановления на официальном сайте администрации Ардатовского муниципального </w:t>
      </w:r>
      <w:r>
        <w:rPr>
          <w:sz w:val="28"/>
          <w:szCs w:val="28"/>
        </w:rPr>
        <w:t xml:space="preserve">округа в информационно-телекоммуникационной сети «Интернет» по адресу: </w:t>
      </w:r>
      <w:hyperlink r:id="rId5" w:history="1">
        <w:r>
          <w:rPr>
            <w:rStyle w:val="ac"/>
            <w:rFonts w:eastAsiaTheme="majorEastAsia"/>
            <w:sz w:val="28"/>
            <w:szCs w:val="28"/>
            <w:shd w:val="clear" w:color="auto" w:fill="FFFFFF"/>
          </w:rPr>
          <w:t>https://</w:t>
        </w:r>
        <w:proofErr w:type="spellStart"/>
        <w:r>
          <w:rPr>
            <w:rStyle w:val="ac"/>
            <w:rFonts w:eastAsiaTheme="majorEastAsia"/>
            <w:sz w:val="28"/>
            <w:lang w:val="en-US"/>
          </w:rPr>
          <w:t>ardatov</w:t>
        </w:r>
        <w:proofErr w:type="spellEnd"/>
        <w:r>
          <w:rPr>
            <w:rStyle w:val="ac"/>
            <w:rFonts w:eastAsiaTheme="majorEastAsia"/>
            <w:sz w:val="28"/>
          </w:rPr>
          <w:t>.</w:t>
        </w:r>
        <w:proofErr w:type="spellStart"/>
        <w:r>
          <w:rPr>
            <w:rStyle w:val="ac"/>
            <w:rFonts w:eastAsiaTheme="majorEastAsia"/>
            <w:sz w:val="28"/>
            <w:lang w:val="en-US"/>
          </w:rPr>
          <w:t>nobl</w:t>
        </w:r>
        <w:proofErr w:type="spellEnd"/>
        <w:r>
          <w:rPr>
            <w:rStyle w:val="ac"/>
            <w:rFonts w:eastAsiaTheme="majorEastAsia"/>
            <w:sz w:val="28"/>
          </w:rPr>
          <w:t>.</w:t>
        </w:r>
        <w:proofErr w:type="spellStart"/>
        <w:r>
          <w:rPr>
            <w:rStyle w:val="ac"/>
            <w:rFonts w:eastAsiaTheme="majorEastAsia"/>
            <w:sz w:val="28"/>
            <w:lang w:val="en-US"/>
          </w:rPr>
          <w:t>ru</w:t>
        </w:r>
        <w:proofErr w:type="spellEnd"/>
      </w:hyperlink>
      <w:r>
        <w:rPr>
          <w:sz w:val="28"/>
        </w:rPr>
        <w:t xml:space="preserve"> .</w:t>
      </w:r>
    </w:p>
    <w:p w14:paraId="09D466BA" w14:textId="77777777" w:rsidR="001B1018" w:rsidRDefault="001B1018" w:rsidP="001B1018">
      <w:pPr>
        <w:spacing w:line="276" w:lineRule="auto"/>
        <w:ind w:firstLine="708"/>
        <w:jc w:val="both"/>
        <w:rPr>
          <w:sz w:val="28"/>
          <w:szCs w:val="28"/>
        </w:rPr>
      </w:pPr>
      <w:r>
        <w:rPr>
          <w:sz w:val="28"/>
          <w:szCs w:val="28"/>
        </w:rPr>
        <w:t>4. Контроль за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3475A937" w14:textId="77777777" w:rsidR="001B1018" w:rsidRDefault="001B1018" w:rsidP="001B1018">
      <w:pPr>
        <w:spacing w:line="276" w:lineRule="auto"/>
        <w:ind w:firstLine="708"/>
        <w:jc w:val="both"/>
        <w:rPr>
          <w:sz w:val="28"/>
          <w:szCs w:val="28"/>
        </w:rPr>
      </w:pPr>
    </w:p>
    <w:p w14:paraId="20E96CF0" w14:textId="77777777" w:rsidR="001B1018" w:rsidRDefault="001B1018" w:rsidP="001B1018">
      <w:pPr>
        <w:spacing w:line="276" w:lineRule="auto"/>
        <w:ind w:firstLine="708"/>
        <w:jc w:val="both"/>
        <w:rPr>
          <w:sz w:val="28"/>
          <w:szCs w:val="28"/>
        </w:rPr>
      </w:pPr>
    </w:p>
    <w:p w14:paraId="3604F161" w14:textId="77777777" w:rsidR="001B1018" w:rsidRDefault="001B1018" w:rsidP="001B1018">
      <w:pPr>
        <w:spacing w:line="276" w:lineRule="auto"/>
        <w:ind w:firstLine="708"/>
        <w:jc w:val="both"/>
        <w:rPr>
          <w:sz w:val="28"/>
          <w:szCs w:val="28"/>
        </w:rPr>
      </w:pPr>
    </w:p>
    <w:p w14:paraId="76ACE6EF" w14:textId="77777777" w:rsidR="001B1018" w:rsidRDefault="001B1018" w:rsidP="001B1018">
      <w:pPr>
        <w:spacing w:line="276" w:lineRule="auto"/>
        <w:ind w:firstLine="708"/>
        <w:jc w:val="both"/>
        <w:rPr>
          <w:sz w:val="28"/>
          <w:szCs w:val="28"/>
        </w:rPr>
      </w:pPr>
    </w:p>
    <w:p w14:paraId="622450B7" w14:textId="77777777" w:rsidR="001B1018" w:rsidRDefault="001B1018" w:rsidP="001B1018">
      <w:pPr>
        <w:spacing w:line="276" w:lineRule="auto"/>
        <w:ind w:firstLine="708"/>
        <w:jc w:val="both"/>
        <w:rPr>
          <w:sz w:val="28"/>
          <w:szCs w:val="28"/>
        </w:rPr>
      </w:pPr>
    </w:p>
    <w:p w14:paraId="263959EB" w14:textId="77777777" w:rsidR="001B1018" w:rsidRDefault="001B1018" w:rsidP="001B1018">
      <w:pPr>
        <w:spacing w:line="276" w:lineRule="auto"/>
        <w:ind w:firstLine="708"/>
        <w:jc w:val="both"/>
        <w:rPr>
          <w:sz w:val="28"/>
          <w:szCs w:val="28"/>
        </w:rPr>
      </w:pPr>
    </w:p>
    <w:p w14:paraId="013B5342" w14:textId="77777777" w:rsidR="001B1018" w:rsidRDefault="001B1018" w:rsidP="001B1018">
      <w:pPr>
        <w:spacing w:line="276" w:lineRule="auto"/>
        <w:ind w:firstLine="708"/>
        <w:jc w:val="both"/>
        <w:rPr>
          <w:sz w:val="28"/>
          <w:szCs w:val="28"/>
        </w:rPr>
      </w:pPr>
    </w:p>
    <w:p w14:paraId="5BF5B802" w14:textId="77777777" w:rsidR="001B1018" w:rsidRPr="00824134" w:rsidRDefault="001B1018" w:rsidP="001B1018">
      <w:pPr>
        <w:pStyle w:val="a7"/>
        <w:tabs>
          <w:tab w:val="left" w:pos="720"/>
        </w:tabs>
        <w:ind w:left="1348" w:hanging="1348"/>
        <w:jc w:val="both"/>
        <w:rPr>
          <w:rFonts w:ascii="Times New Roman" w:hAnsi="Times New Roman" w:cs="Times New Roman"/>
        </w:rPr>
      </w:pPr>
      <w:proofErr w:type="spellStart"/>
      <w:r w:rsidRPr="00824134">
        <w:rPr>
          <w:rFonts w:ascii="Times New Roman" w:hAnsi="Times New Roman" w:cs="Times New Roman"/>
          <w:sz w:val="28"/>
          <w:szCs w:val="28"/>
        </w:rPr>
        <w:t>Врип</w:t>
      </w:r>
      <w:proofErr w:type="spellEnd"/>
      <w:r w:rsidRPr="00824134">
        <w:rPr>
          <w:rFonts w:ascii="Times New Roman" w:hAnsi="Times New Roman" w:cs="Times New Roman"/>
          <w:sz w:val="28"/>
          <w:szCs w:val="28"/>
        </w:rPr>
        <w:t xml:space="preserve"> главы местного самоуправления                                                      С.В. </w:t>
      </w:r>
      <w:proofErr w:type="spellStart"/>
      <w:r w:rsidRPr="00824134">
        <w:rPr>
          <w:rFonts w:ascii="Times New Roman" w:hAnsi="Times New Roman" w:cs="Times New Roman"/>
          <w:sz w:val="28"/>
          <w:szCs w:val="28"/>
        </w:rPr>
        <w:t>Будашова</w:t>
      </w:r>
      <w:proofErr w:type="spellEnd"/>
      <w:r w:rsidRPr="00824134">
        <w:rPr>
          <w:rFonts w:ascii="Times New Roman" w:hAnsi="Times New Roman" w:cs="Times New Roman"/>
          <w:sz w:val="28"/>
          <w:szCs w:val="28"/>
        </w:rPr>
        <w:t xml:space="preserve">                         </w:t>
      </w:r>
    </w:p>
    <w:p w14:paraId="7CA104EF" w14:textId="77777777" w:rsidR="001B1018" w:rsidRDefault="001B1018" w:rsidP="001B1018">
      <w:pPr>
        <w:pStyle w:val="af"/>
        <w:jc w:val="right"/>
      </w:pPr>
    </w:p>
    <w:p w14:paraId="484732D2" w14:textId="77777777" w:rsidR="001B1018" w:rsidRDefault="001B1018" w:rsidP="001B1018">
      <w:pPr>
        <w:pStyle w:val="af"/>
        <w:jc w:val="right"/>
      </w:pPr>
    </w:p>
    <w:p w14:paraId="6E756EA3" w14:textId="77777777" w:rsidR="001B1018" w:rsidRDefault="001B1018" w:rsidP="001B1018">
      <w:pPr>
        <w:pStyle w:val="af"/>
        <w:jc w:val="right"/>
      </w:pPr>
    </w:p>
    <w:p w14:paraId="2A2266F1" w14:textId="77777777" w:rsidR="001B1018" w:rsidRDefault="001B1018" w:rsidP="001B1018">
      <w:pPr>
        <w:pStyle w:val="af"/>
        <w:jc w:val="right"/>
      </w:pPr>
    </w:p>
    <w:p w14:paraId="04D3EB9E" w14:textId="77777777" w:rsidR="001B1018" w:rsidRDefault="001B1018" w:rsidP="001B1018">
      <w:pPr>
        <w:pStyle w:val="af"/>
        <w:jc w:val="right"/>
      </w:pPr>
    </w:p>
    <w:p w14:paraId="5102CB7D" w14:textId="77777777" w:rsidR="001B1018" w:rsidRDefault="001B1018" w:rsidP="001B1018">
      <w:pPr>
        <w:pStyle w:val="af"/>
        <w:jc w:val="right"/>
      </w:pPr>
    </w:p>
    <w:p w14:paraId="73455200" w14:textId="77777777" w:rsidR="001B1018" w:rsidRDefault="001B1018" w:rsidP="001B1018">
      <w:pPr>
        <w:pStyle w:val="af"/>
        <w:jc w:val="right"/>
      </w:pPr>
    </w:p>
    <w:p w14:paraId="4567B0CD" w14:textId="77777777" w:rsidR="001B1018" w:rsidRDefault="001B1018" w:rsidP="001B1018">
      <w:pPr>
        <w:pStyle w:val="af"/>
        <w:jc w:val="right"/>
      </w:pPr>
    </w:p>
    <w:p w14:paraId="257D6F2A" w14:textId="77777777" w:rsidR="007C2347" w:rsidRDefault="007C2347" w:rsidP="001B1018">
      <w:pPr>
        <w:pStyle w:val="af"/>
        <w:jc w:val="right"/>
      </w:pPr>
    </w:p>
    <w:p w14:paraId="23E3C967" w14:textId="77777777" w:rsidR="007C2347" w:rsidRDefault="007C2347" w:rsidP="001B1018">
      <w:pPr>
        <w:pStyle w:val="af"/>
        <w:jc w:val="right"/>
      </w:pPr>
    </w:p>
    <w:p w14:paraId="47C9A9F5" w14:textId="77777777" w:rsidR="001B1018" w:rsidRDefault="001B1018" w:rsidP="001B1018">
      <w:pPr>
        <w:pStyle w:val="af"/>
      </w:pPr>
    </w:p>
    <w:p w14:paraId="1E89EF10" w14:textId="77777777" w:rsidR="001B1018" w:rsidRDefault="001B1018" w:rsidP="001B1018">
      <w:pPr>
        <w:pStyle w:val="af"/>
      </w:pPr>
    </w:p>
    <w:tbl>
      <w:tblPr>
        <w:tblW w:w="4914" w:type="pct"/>
        <w:tblLook w:val="01E0" w:firstRow="1" w:lastRow="1" w:firstColumn="1" w:lastColumn="1" w:noHBand="0" w:noVBand="0"/>
      </w:tblPr>
      <w:tblGrid>
        <w:gridCol w:w="9936"/>
        <w:gridCol w:w="222"/>
      </w:tblGrid>
      <w:tr w:rsidR="001B1018" w:rsidRPr="00B266BA" w14:paraId="05435936" w14:textId="77777777" w:rsidTr="008B6118">
        <w:tc>
          <w:tcPr>
            <w:tcW w:w="2513" w:type="pct"/>
          </w:tcPr>
          <w:tbl>
            <w:tblPr>
              <w:tblW w:w="9720" w:type="dxa"/>
              <w:tblLayout w:type="fixed"/>
              <w:tblLook w:val="0000" w:firstRow="0" w:lastRow="0" w:firstColumn="0" w:lastColumn="0" w:noHBand="0" w:noVBand="0"/>
            </w:tblPr>
            <w:tblGrid>
              <w:gridCol w:w="4860"/>
              <w:gridCol w:w="4860"/>
            </w:tblGrid>
            <w:tr w:rsidR="001B1018" w:rsidRPr="007B196F" w14:paraId="6C7A551E" w14:textId="77777777" w:rsidTr="008B6118">
              <w:tc>
                <w:tcPr>
                  <w:tcW w:w="4860" w:type="dxa"/>
                </w:tcPr>
                <w:p w14:paraId="2CA50CE2" w14:textId="77777777" w:rsidR="001B1018" w:rsidRDefault="001B1018" w:rsidP="008B6118">
                  <w:pPr>
                    <w:rPr>
                      <w:sz w:val="28"/>
                      <w:szCs w:val="28"/>
                    </w:rPr>
                  </w:pPr>
                </w:p>
                <w:p w14:paraId="52EC0C4C" w14:textId="77777777" w:rsidR="001B1018" w:rsidRDefault="001B1018" w:rsidP="008B6118">
                  <w:pPr>
                    <w:jc w:val="both"/>
                    <w:rPr>
                      <w:sz w:val="28"/>
                      <w:szCs w:val="28"/>
                    </w:rPr>
                  </w:pPr>
                  <w:r>
                    <w:rPr>
                      <w:sz w:val="28"/>
                      <w:szCs w:val="28"/>
                    </w:rPr>
                    <w:t xml:space="preserve">СОГЛАСОВАНО:                                      </w:t>
                  </w:r>
                </w:p>
                <w:p w14:paraId="44A0A36A" w14:textId="77777777" w:rsidR="001B1018" w:rsidRDefault="001B1018" w:rsidP="008B6118">
                  <w:pPr>
                    <w:rPr>
                      <w:sz w:val="28"/>
                      <w:szCs w:val="28"/>
                    </w:rPr>
                  </w:pPr>
                </w:p>
                <w:p w14:paraId="61A9F13F" w14:textId="77777777" w:rsidR="001B1018" w:rsidRDefault="001B1018" w:rsidP="008B6118">
                  <w:pPr>
                    <w:rPr>
                      <w:sz w:val="28"/>
                      <w:szCs w:val="28"/>
                    </w:rPr>
                  </w:pPr>
                  <w:r>
                    <w:rPr>
                      <w:sz w:val="28"/>
                      <w:szCs w:val="28"/>
                    </w:rPr>
                    <w:t>Заместитель главы администрации, начальник управления финансов</w:t>
                  </w:r>
                </w:p>
                <w:p w14:paraId="4F98F2A0" w14:textId="77777777" w:rsidR="001B1018" w:rsidRDefault="001B1018" w:rsidP="008B6118">
                  <w:pPr>
                    <w:rPr>
                      <w:sz w:val="28"/>
                      <w:szCs w:val="28"/>
                    </w:rPr>
                  </w:pPr>
                  <w:r>
                    <w:rPr>
                      <w:sz w:val="28"/>
                      <w:szCs w:val="28"/>
                    </w:rPr>
                    <w:t xml:space="preserve">администрации Ардатовского </w:t>
                  </w:r>
                </w:p>
                <w:p w14:paraId="39A0BDD1" w14:textId="77777777" w:rsidR="001B1018" w:rsidRDefault="001B1018" w:rsidP="008B6118">
                  <w:pPr>
                    <w:rPr>
                      <w:sz w:val="28"/>
                      <w:szCs w:val="28"/>
                    </w:rPr>
                  </w:pPr>
                  <w:r>
                    <w:rPr>
                      <w:sz w:val="28"/>
                      <w:szCs w:val="28"/>
                    </w:rPr>
                    <w:t xml:space="preserve">муниципального округа Нижегородской области </w:t>
                  </w:r>
                </w:p>
                <w:p w14:paraId="669EBEA9" w14:textId="77777777" w:rsidR="001B1018" w:rsidRDefault="001B1018" w:rsidP="008B6118">
                  <w:pPr>
                    <w:rPr>
                      <w:sz w:val="28"/>
                      <w:szCs w:val="28"/>
                    </w:rPr>
                  </w:pPr>
                </w:p>
                <w:p w14:paraId="73053B06" w14:textId="77777777" w:rsidR="001B1018" w:rsidRDefault="001B1018" w:rsidP="008B6118">
                  <w:pPr>
                    <w:jc w:val="both"/>
                    <w:rPr>
                      <w:sz w:val="28"/>
                      <w:szCs w:val="28"/>
                    </w:rPr>
                  </w:pPr>
                </w:p>
                <w:p w14:paraId="2AB64905" w14:textId="77777777" w:rsidR="001B1018" w:rsidRDefault="001B1018" w:rsidP="008B6118">
                  <w:pPr>
                    <w:jc w:val="both"/>
                    <w:rPr>
                      <w:sz w:val="28"/>
                      <w:szCs w:val="28"/>
                    </w:rPr>
                  </w:pPr>
                  <w:r>
                    <w:rPr>
                      <w:sz w:val="28"/>
                      <w:szCs w:val="28"/>
                    </w:rPr>
                    <w:t>___________________ М.В. Чусова</w:t>
                  </w:r>
                </w:p>
                <w:p w14:paraId="2E1C17C3" w14:textId="77777777" w:rsidR="001B1018" w:rsidRDefault="001B1018" w:rsidP="008B6118">
                  <w:pPr>
                    <w:jc w:val="both"/>
                    <w:rPr>
                      <w:sz w:val="28"/>
                      <w:szCs w:val="28"/>
                    </w:rPr>
                  </w:pPr>
                  <w:r>
                    <w:rPr>
                      <w:sz w:val="28"/>
                      <w:szCs w:val="28"/>
                    </w:rPr>
                    <w:t xml:space="preserve"> </w:t>
                  </w:r>
                </w:p>
                <w:p w14:paraId="06C8709B" w14:textId="77777777" w:rsidR="001B1018" w:rsidRDefault="001B1018" w:rsidP="008B6118">
                  <w:pPr>
                    <w:jc w:val="both"/>
                    <w:rPr>
                      <w:sz w:val="28"/>
                      <w:szCs w:val="28"/>
                      <w:u w:val="single"/>
                    </w:rPr>
                  </w:pPr>
                  <w:proofErr w:type="gramStart"/>
                  <w:r>
                    <w:rPr>
                      <w:sz w:val="28"/>
                      <w:szCs w:val="28"/>
                      <w:u w:val="single"/>
                    </w:rPr>
                    <w:t xml:space="preserve">«  </w:t>
                  </w:r>
                  <w:proofErr w:type="gramEnd"/>
                  <w:r>
                    <w:rPr>
                      <w:sz w:val="28"/>
                      <w:szCs w:val="28"/>
                      <w:u w:val="single"/>
                    </w:rPr>
                    <w:t xml:space="preserve"> </w:t>
                  </w:r>
                  <w:r w:rsidRPr="005405BA">
                    <w:rPr>
                      <w:sz w:val="28"/>
                      <w:szCs w:val="28"/>
                      <w:u w:val="single"/>
                    </w:rPr>
                    <w:t xml:space="preserve">» </w:t>
                  </w:r>
                  <w:r>
                    <w:rPr>
                      <w:sz w:val="28"/>
                      <w:szCs w:val="28"/>
                      <w:u w:val="single"/>
                    </w:rPr>
                    <w:t xml:space="preserve">                                  </w:t>
                  </w:r>
                  <w:r w:rsidRPr="00467A7E">
                    <w:rPr>
                      <w:sz w:val="28"/>
                      <w:szCs w:val="28"/>
                    </w:rPr>
                    <w:t>202</w:t>
                  </w:r>
                  <w:r>
                    <w:rPr>
                      <w:sz w:val="28"/>
                      <w:szCs w:val="28"/>
                    </w:rPr>
                    <w:t>6</w:t>
                  </w:r>
                  <w:r w:rsidRPr="00467A7E">
                    <w:rPr>
                      <w:sz w:val="28"/>
                      <w:szCs w:val="28"/>
                    </w:rPr>
                    <w:t xml:space="preserve"> года</w:t>
                  </w:r>
                </w:p>
                <w:p w14:paraId="529498D7" w14:textId="77777777" w:rsidR="001B1018" w:rsidRDefault="001B1018" w:rsidP="008B6118">
                  <w:pPr>
                    <w:ind w:firstLine="567"/>
                    <w:jc w:val="both"/>
                    <w:rPr>
                      <w:sz w:val="28"/>
                      <w:szCs w:val="28"/>
                    </w:rPr>
                  </w:pPr>
                </w:p>
                <w:p w14:paraId="29B8423B" w14:textId="77777777" w:rsidR="001B1018" w:rsidRDefault="001B1018" w:rsidP="008B6118">
                  <w:pPr>
                    <w:rPr>
                      <w:sz w:val="28"/>
                      <w:szCs w:val="28"/>
                    </w:rPr>
                  </w:pPr>
                </w:p>
                <w:p w14:paraId="1CD187E9" w14:textId="77777777" w:rsidR="001B1018" w:rsidRDefault="001B1018" w:rsidP="008B6118">
                  <w:pPr>
                    <w:rPr>
                      <w:sz w:val="28"/>
                      <w:szCs w:val="28"/>
                    </w:rPr>
                  </w:pPr>
                </w:p>
                <w:p w14:paraId="2D57AB25" w14:textId="77777777" w:rsidR="001B1018" w:rsidRDefault="001B1018" w:rsidP="008B6118">
                  <w:pPr>
                    <w:rPr>
                      <w:sz w:val="28"/>
                      <w:szCs w:val="28"/>
                    </w:rPr>
                  </w:pPr>
                </w:p>
                <w:p w14:paraId="174D7872" w14:textId="77777777" w:rsidR="001B1018" w:rsidRDefault="001B1018" w:rsidP="008B6118">
                  <w:pPr>
                    <w:rPr>
                      <w:sz w:val="28"/>
                      <w:szCs w:val="28"/>
                    </w:rPr>
                  </w:pPr>
                  <w:r>
                    <w:rPr>
                      <w:sz w:val="28"/>
                      <w:szCs w:val="28"/>
                    </w:rPr>
                    <w:t>Начальник отдела экономики</w:t>
                  </w:r>
                </w:p>
                <w:p w14:paraId="12126444" w14:textId="77777777" w:rsidR="001B1018" w:rsidRDefault="001B1018" w:rsidP="008B6118">
                  <w:pPr>
                    <w:rPr>
                      <w:sz w:val="28"/>
                      <w:szCs w:val="28"/>
                    </w:rPr>
                  </w:pPr>
                  <w:r>
                    <w:rPr>
                      <w:sz w:val="28"/>
                      <w:szCs w:val="28"/>
                    </w:rPr>
                    <w:t xml:space="preserve">администрации Ардатовского </w:t>
                  </w:r>
                </w:p>
                <w:p w14:paraId="669D36AE" w14:textId="77777777" w:rsidR="001B1018" w:rsidRDefault="001B1018" w:rsidP="008B6118">
                  <w:pPr>
                    <w:rPr>
                      <w:sz w:val="28"/>
                      <w:szCs w:val="28"/>
                    </w:rPr>
                  </w:pPr>
                  <w:r>
                    <w:rPr>
                      <w:sz w:val="28"/>
                      <w:szCs w:val="28"/>
                    </w:rPr>
                    <w:t xml:space="preserve">муниципального округа Нижегородской области </w:t>
                  </w:r>
                </w:p>
                <w:p w14:paraId="384790F8" w14:textId="77777777" w:rsidR="001B1018" w:rsidRDefault="001B1018" w:rsidP="008B6118">
                  <w:pPr>
                    <w:rPr>
                      <w:sz w:val="28"/>
                      <w:szCs w:val="28"/>
                    </w:rPr>
                  </w:pPr>
                </w:p>
                <w:p w14:paraId="2C91592E" w14:textId="77777777" w:rsidR="001B1018" w:rsidRDefault="001B1018" w:rsidP="008B6118">
                  <w:pPr>
                    <w:jc w:val="both"/>
                    <w:rPr>
                      <w:sz w:val="28"/>
                      <w:szCs w:val="28"/>
                    </w:rPr>
                  </w:pPr>
                </w:p>
                <w:p w14:paraId="5F170071" w14:textId="77777777" w:rsidR="001B1018" w:rsidRDefault="001B1018" w:rsidP="008B6118">
                  <w:pPr>
                    <w:jc w:val="both"/>
                    <w:rPr>
                      <w:sz w:val="28"/>
                      <w:szCs w:val="28"/>
                    </w:rPr>
                  </w:pPr>
                  <w:r>
                    <w:rPr>
                      <w:sz w:val="28"/>
                      <w:szCs w:val="28"/>
                    </w:rPr>
                    <w:t>___________________ С.Б. Корецкая</w:t>
                  </w:r>
                </w:p>
                <w:p w14:paraId="1078DAE0" w14:textId="77777777" w:rsidR="001B1018" w:rsidRDefault="001B1018" w:rsidP="008B6118">
                  <w:pPr>
                    <w:jc w:val="both"/>
                    <w:rPr>
                      <w:sz w:val="28"/>
                      <w:szCs w:val="28"/>
                    </w:rPr>
                  </w:pPr>
                  <w:r>
                    <w:rPr>
                      <w:sz w:val="28"/>
                      <w:szCs w:val="28"/>
                    </w:rPr>
                    <w:t xml:space="preserve"> </w:t>
                  </w:r>
                </w:p>
                <w:p w14:paraId="07718577" w14:textId="77777777" w:rsidR="001B1018" w:rsidRDefault="001B1018" w:rsidP="008B6118">
                  <w:pPr>
                    <w:jc w:val="both"/>
                    <w:rPr>
                      <w:sz w:val="28"/>
                      <w:szCs w:val="28"/>
                      <w:u w:val="single"/>
                    </w:rPr>
                  </w:pPr>
                  <w:proofErr w:type="gramStart"/>
                  <w:r>
                    <w:rPr>
                      <w:sz w:val="28"/>
                      <w:szCs w:val="28"/>
                      <w:u w:val="single"/>
                    </w:rPr>
                    <w:t xml:space="preserve">«  </w:t>
                  </w:r>
                  <w:proofErr w:type="gramEnd"/>
                  <w:r>
                    <w:rPr>
                      <w:sz w:val="28"/>
                      <w:szCs w:val="28"/>
                      <w:u w:val="single"/>
                    </w:rPr>
                    <w:t xml:space="preserve"> </w:t>
                  </w:r>
                  <w:r w:rsidRPr="005405BA">
                    <w:rPr>
                      <w:sz w:val="28"/>
                      <w:szCs w:val="28"/>
                      <w:u w:val="single"/>
                    </w:rPr>
                    <w:t xml:space="preserve">» </w:t>
                  </w:r>
                  <w:r>
                    <w:rPr>
                      <w:sz w:val="28"/>
                      <w:szCs w:val="28"/>
                      <w:u w:val="single"/>
                    </w:rPr>
                    <w:t xml:space="preserve">                                  </w:t>
                  </w:r>
                  <w:r w:rsidRPr="00467A7E">
                    <w:rPr>
                      <w:sz w:val="28"/>
                      <w:szCs w:val="28"/>
                    </w:rPr>
                    <w:t>202</w:t>
                  </w:r>
                  <w:r>
                    <w:rPr>
                      <w:sz w:val="28"/>
                      <w:szCs w:val="28"/>
                    </w:rPr>
                    <w:t>6</w:t>
                  </w:r>
                  <w:r w:rsidRPr="00467A7E">
                    <w:rPr>
                      <w:sz w:val="28"/>
                      <w:szCs w:val="28"/>
                    </w:rPr>
                    <w:t xml:space="preserve"> года</w:t>
                  </w:r>
                </w:p>
                <w:p w14:paraId="2919E1A6" w14:textId="77777777" w:rsidR="001B1018" w:rsidRPr="007B196F" w:rsidRDefault="001B1018" w:rsidP="008B6118">
                  <w:pPr>
                    <w:jc w:val="both"/>
                    <w:rPr>
                      <w:sz w:val="28"/>
                      <w:szCs w:val="28"/>
                    </w:rPr>
                  </w:pPr>
                </w:p>
                <w:p w14:paraId="60F278B7" w14:textId="77777777" w:rsidR="001B1018" w:rsidRPr="007B196F" w:rsidRDefault="001B1018" w:rsidP="008B6118">
                  <w:pPr>
                    <w:jc w:val="both"/>
                    <w:rPr>
                      <w:sz w:val="28"/>
                      <w:szCs w:val="28"/>
                    </w:rPr>
                  </w:pPr>
                </w:p>
              </w:tc>
              <w:tc>
                <w:tcPr>
                  <w:tcW w:w="4860" w:type="dxa"/>
                </w:tcPr>
                <w:p w14:paraId="510DF566" w14:textId="77777777" w:rsidR="001B1018" w:rsidRDefault="001B1018" w:rsidP="008B6118">
                  <w:pPr>
                    <w:jc w:val="both"/>
                    <w:rPr>
                      <w:sz w:val="28"/>
                      <w:szCs w:val="28"/>
                    </w:rPr>
                  </w:pPr>
                </w:p>
                <w:p w14:paraId="1F8C19A1" w14:textId="77777777" w:rsidR="001B1018" w:rsidRDefault="001B1018" w:rsidP="008B6118">
                  <w:pPr>
                    <w:jc w:val="both"/>
                    <w:rPr>
                      <w:sz w:val="28"/>
                      <w:szCs w:val="28"/>
                    </w:rPr>
                  </w:pPr>
                  <w:r>
                    <w:rPr>
                      <w:sz w:val="28"/>
                      <w:szCs w:val="28"/>
                    </w:rPr>
                    <w:t>ИСПОЛНИТЕЛЬ:</w:t>
                  </w:r>
                </w:p>
                <w:p w14:paraId="5CC00B94" w14:textId="77777777" w:rsidR="001B1018" w:rsidRDefault="001B1018" w:rsidP="008B6118">
                  <w:pPr>
                    <w:jc w:val="both"/>
                    <w:rPr>
                      <w:sz w:val="28"/>
                      <w:szCs w:val="28"/>
                    </w:rPr>
                  </w:pPr>
                </w:p>
                <w:p w14:paraId="4E8921A7" w14:textId="77777777" w:rsidR="001B1018" w:rsidRPr="00292F31" w:rsidRDefault="001B1018" w:rsidP="008B6118">
                  <w:pPr>
                    <w:jc w:val="both"/>
                    <w:rPr>
                      <w:sz w:val="28"/>
                      <w:szCs w:val="28"/>
                    </w:rPr>
                  </w:pPr>
                  <w:r>
                    <w:rPr>
                      <w:sz w:val="28"/>
                      <w:szCs w:val="28"/>
                    </w:rPr>
                    <w:t>Начальник</w:t>
                  </w:r>
                  <w:r w:rsidRPr="00292F31">
                    <w:rPr>
                      <w:sz w:val="28"/>
                      <w:szCs w:val="28"/>
                    </w:rPr>
                    <w:t xml:space="preserve"> сектора по правовым вопросам администрации Ардатовского муниципального </w:t>
                  </w:r>
                  <w:r>
                    <w:rPr>
                      <w:sz w:val="28"/>
                      <w:szCs w:val="28"/>
                    </w:rPr>
                    <w:t>округа</w:t>
                  </w:r>
                  <w:r w:rsidRPr="00292F31">
                    <w:rPr>
                      <w:sz w:val="28"/>
                      <w:szCs w:val="28"/>
                    </w:rPr>
                    <w:t xml:space="preserve"> Нижегородской области</w:t>
                  </w:r>
                </w:p>
                <w:p w14:paraId="7DDCEB4A" w14:textId="77777777" w:rsidR="001B1018" w:rsidRDefault="001B1018" w:rsidP="008B6118">
                  <w:pPr>
                    <w:jc w:val="both"/>
                    <w:rPr>
                      <w:sz w:val="28"/>
                      <w:szCs w:val="28"/>
                    </w:rPr>
                  </w:pPr>
                </w:p>
                <w:p w14:paraId="1F3B7E1B" w14:textId="77777777" w:rsidR="001B1018" w:rsidRDefault="001B1018" w:rsidP="008B6118">
                  <w:pPr>
                    <w:jc w:val="both"/>
                    <w:rPr>
                      <w:sz w:val="28"/>
                      <w:szCs w:val="28"/>
                    </w:rPr>
                  </w:pPr>
                </w:p>
                <w:p w14:paraId="48618DFA" w14:textId="77777777" w:rsidR="001B1018" w:rsidRDefault="001B1018" w:rsidP="008B6118">
                  <w:pPr>
                    <w:jc w:val="both"/>
                    <w:rPr>
                      <w:sz w:val="28"/>
                      <w:szCs w:val="28"/>
                    </w:rPr>
                  </w:pPr>
                </w:p>
                <w:p w14:paraId="61908430" w14:textId="77777777" w:rsidR="001B1018" w:rsidRPr="00292F31" w:rsidRDefault="001B1018" w:rsidP="008B6118">
                  <w:pPr>
                    <w:jc w:val="both"/>
                    <w:rPr>
                      <w:sz w:val="28"/>
                      <w:szCs w:val="28"/>
                    </w:rPr>
                  </w:pPr>
                  <w:r>
                    <w:rPr>
                      <w:sz w:val="28"/>
                      <w:szCs w:val="28"/>
                    </w:rPr>
                    <w:t>__________________ Н.А. Заботкина</w:t>
                  </w:r>
                </w:p>
                <w:p w14:paraId="002C1383" w14:textId="77777777" w:rsidR="001B1018" w:rsidRPr="00292F31" w:rsidRDefault="001B1018" w:rsidP="008B6118">
                  <w:pPr>
                    <w:jc w:val="both"/>
                    <w:rPr>
                      <w:sz w:val="28"/>
                      <w:szCs w:val="28"/>
                    </w:rPr>
                  </w:pPr>
                </w:p>
                <w:p w14:paraId="35F5358C" w14:textId="77777777" w:rsidR="001B1018" w:rsidRPr="00292F31" w:rsidRDefault="001B1018" w:rsidP="008B6118">
                  <w:pPr>
                    <w:jc w:val="both"/>
                    <w:rPr>
                      <w:sz w:val="28"/>
                      <w:szCs w:val="28"/>
                    </w:rPr>
                  </w:pPr>
                  <w:r>
                    <w:rPr>
                      <w:sz w:val="28"/>
                      <w:szCs w:val="28"/>
                    </w:rPr>
                    <w:t>«__</w:t>
                  </w:r>
                  <w:proofErr w:type="gramStart"/>
                  <w:r>
                    <w:rPr>
                      <w:sz w:val="28"/>
                      <w:szCs w:val="28"/>
                    </w:rPr>
                    <w:t>_»_</w:t>
                  </w:r>
                  <w:proofErr w:type="gramEnd"/>
                  <w:r>
                    <w:rPr>
                      <w:sz w:val="28"/>
                      <w:szCs w:val="28"/>
                    </w:rPr>
                    <w:t>_________________</w:t>
                  </w:r>
                  <w:r w:rsidRPr="00292F31">
                    <w:rPr>
                      <w:sz w:val="28"/>
                      <w:szCs w:val="28"/>
                    </w:rPr>
                    <w:t>20</w:t>
                  </w:r>
                  <w:r>
                    <w:rPr>
                      <w:sz w:val="28"/>
                      <w:szCs w:val="28"/>
                    </w:rPr>
                    <w:t>26</w:t>
                  </w:r>
                  <w:r w:rsidRPr="00292F31">
                    <w:rPr>
                      <w:sz w:val="28"/>
                      <w:szCs w:val="28"/>
                    </w:rPr>
                    <w:t xml:space="preserve"> года</w:t>
                  </w:r>
                </w:p>
                <w:p w14:paraId="1B14151A" w14:textId="77777777" w:rsidR="001B1018" w:rsidRPr="007B196F" w:rsidRDefault="001B1018" w:rsidP="008B6118">
                  <w:pPr>
                    <w:jc w:val="both"/>
                    <w:rPr>
                      <w:sz w:val="28"/>
                      <w:szCs w:val="28"/>
                    </w:rPr>
                  </w:pPr>
                </w:p>
              </w:tc>
            </w:tr>
          </w:tbl>
          <w:p w14:paraId="2C205576" w14:textId="77777777" w:rsidR="001B1018" w:rsidRDefault="001B1018" w:rsidP="008B6118">
            <w:pPr>
              <w:pStyle w:val="af2"/>
              <w:shd w:val="clear" w:color="auto" w:fill="FFFFFF"/>
              <w:spacing w:before="0" w:beforeAutospacing="0" w:after="0" w:afterAutospacing="0" w:line="315" w:lineRule="atLeast"/>
              <w:jc w:val="both"/>
              <w:rPr>
                <w:sz w:val="28"/>
                <w:szCs w:val="28"/>
              </w:rPr>
            </w:pPr>
          </w:p>
          <w:p w14:paraId="6F7B698E" w14:textId="77777777" w:rsidR="001B1018" w:rsidRPr="00B266BA" w:rsidRDefault="001B1018" w:rsidP="008B6118">
            <w:pPr>
              <w:jc w:val="both"/>
              <w:rPr>
                <w:sz w:val="28"/>
                <w:szCs w:val="28"/>
              </w:rPr>
            </w:pPr>
          </w:p>
        </w:tc>
        <w:tc>
          <w:tcPr>
            <w:tcW w:w="2487" w:type="pct"/>
          </w:tcPr>
          <w:p w14:paraId="6C8D56AF" w14:textId="77777777" w:rsidR="001B1018" w:rsidRPr="00B266BA" w:rsidRDefault="001B1018" w:rsidP="008B6118">
            <w:pPr>
              <w:rPr>
                <w:sz w:val="28"/>
                <w:szCs w:val="28"/>
              </w:rPr>
            </w:pPr>
          </w:p>
        </w:tc>
      </w:tr>
    </w:tbl>
    <w:p w14:paraId="03C213CF" w14:textId="77777777" w:rsidR="001B1018" w:rsidRDefault="001B1018" w:rsidP="001B1018">
      <w:pPr>
        <w:pStyle w:val="af"/>
        <w:spacing w:after="0" w:line="240" w:lineRule="atLeast"/>
        <w:ind w:left="833"/>
        <w:jc w:val="right"/>
        <w:rPr>
          <w:rFonts w:ascii="Times New Roman" w:hAnsi="Times New Roman"/>
        </w:rPr>
      </w:pPr>
    </w:p>
    <w:p w14:paraId="477E9F9A" w14:textId="77777777" w:rsidR="001B1018" w:rsidRDefault="001B1018" w:rsidP="001B1018">
      <w:pPr>
        <w:pStyle w:val="af"/>
        <w:spacing w:after="0" w:line="240" w:lineRule="atLeast"/>
        <w:ind w:left="833"/>
        <w:jc w:val="right"/>
        <w:rPr>
          <w:rFonts w:ascii="Times New Roman" w:hAnsi="Times New Roman"/>
        </w:rPr>
      </w:pPr>
    </w:p>
    <w:p w14:paraId="5FBDA1A6" w14:textId="77777777" w:rsidR="001B1018" w:rsidRDefault="001B1018" w:rsidP="001B1018">
      <w:pPr>
        <w:pStyle w:val="af"/>
        <w:spacing w:after="0" w:line="240" w:lineRule="atLeast"/>
        <w:ind w:left="833"/>
        <w:jc w:val="right"/>
        <w:rPr>
          <w:rFonts w:ascii="Times New Roman" w:hAnsi="Times New Roman"/>
        </w:rPr>
      </w:pPr>
    </w:p>
    <w:p w14:paraId="08EF3AD2" w14:textId="77777777" w:rsidR="001B1018" w:rsidRDefault="001B1018" w:rsidP="001B1018">
      <w:pPr>
        <w:pStyle w:val="af"/>
        <w:spacing w:after="0" w:line="240" w:lineRule="atLeast"/>
        <w:ind w:left="833"/>
        <w:jc w:val="right"/>
        <w:rPr>
          <w:rFonts w:ascii="Times New Roman" w:hAnsi="Times New Roman"/>
        </w:rPr>
      </w:pPr>
    </w:p>
    <w:p w14:paraId="5CB031C6" w14:textId="77777777" w:rsidR="001B1018" w:rsidRDefault="001B1018" w:rsidP="001B1018">
      <w:pPr>
        <w:pStyle w:val="af"/>
        <w:spacing w:after="0" w:line="240" w:lineRule="atLeast"/>
        <w:ind w:left="833"/>
        <w:jc w:val="right"/>
        <w:rPr>
          <w:rFonts w:ascii="Times New Roman" w:hAnsi="Times New Roman"/>
        </w:rPr>
      </w:pPr>
    </w:p>
    <w:p w14:paraId="6E726E91" w14:textId="77777777" w:rsidR="001B1018" w:rsidRDefault="001B1018" w:rsidP="001B1018">
      <w:pPr>
        <w:pStyle w:val="af"/>
        <w:spacing w:after="0" w:line="240" w:lineRule="atLeast"/>
        <w:ind w:left="833"/>
        <w:jc w:val="right"/>
        <w:rPr>
          <w:rFonts w:ascii="Times New Roman" w:hAnsi="Times New Roman"/>
        </w:rPr>
      </w:pPr>
    </w:p>
    <w:p w14:paraId="1AC440DA" w14:textId="77777777" w:rsidR="001B1018" w:rsidRDefault="001B1018"/>
    <w:p w14:paraId="75DE1252" w14:textId="77777777" w:rsidR="005E347A" w:rsidRDefault="005E347A"/>
    <w:p w14:paraId="20770DAE" w14:textId="77777777" w:rsidR="005E347A" w:rsidRDefault="005E347A"/>
    <w:p w14:paraId="4EE9F227" w14:textId="77777777" w:rsidR="005E347A" w:rsidRDefault="005E347A"/>
    <w:p w14:paraId="724F2DE3" w14:textId="77777777" w:rsidR="005E347A" w:rsidRDefault="005E347A"/>
    <w:p w14:paraId="3C95421C" w14:textId="77777777" w:rsidR="005E347A" w:rsidRDefault="005E347A"/>
    <w:p w14:paraId="7A028679" w14:textId="77777777" w:rsidR="005E347A" w:rsidRDefault="005E347A"/>
    <w:p w14:paraId="361874EC" w14:textId="77777777" w:rsidR="005E347A" w:rsidRDefault="005E347A"/>
    <w:p w14:paraId="36268DE5" w14:textId="77777777" w:rsidR="005E347A" w:rsidRDefault="005E347A"/>
    <w:p w14:paraId="27EAC459" w14:textId="77777777" w:rsidR="005E347A" w:rsidRDefault="005E347A"/>
    <w:p w14:paraId="3B62FBB1" w14:textId="77777777" w:rsidR="005E347A" w:rsidRDefault="005E347A"/>
    <w:p w14:paraId="48DCF2CD" w14:textId="77777777" w:rsidR="005E347A" w:rsidRDefault="005E347A"/>
    <w:p w14:paraId="56A8391C" w14:textId="77777777" w:rsidR="005E347A" w:rsidRDefault="005E347A"/>
    <w:p w14:paraId="3B869DE2" w14:textId="77777777" w:rsidR="005E347A" w:rsidRDefault="005E347A"/>
    <w:p w14:paraId="2A94BEBE" w14:textId="77777777" w:rsidR="005E347A" w:rsidRDefault="005E347A"/>
    <w:p w14:paraId="1BB9AFFA" w14:textId="77777777" w:rsidR="005E347A" w:rsidRDefault="005E347A"/>
    <w:p w14:paraId="46015E2E" w14:textId="77777777" w:rsidR="005E347A" w:rsidRPr="00D4054A" w:rsidRDefault="005E347A" w:rsidP="005E347A">
      <w:pPr>
        <w:tabs>
          <w:tab w:val="left" w:pos="3181"/>
        </w:tabs>
        <w:ind w:left="5103"/>
        <w:jc w:val="right"/>
        <w:rPr>
          <w:sz w:val="28"/>
          <w:szCs w:val="28"/>
        </w:rPr>
      </w:pPr>
      <w:r>
        <w:rPr>
          <w:sz w:val="28"/>
          <w:szCs w:val="28"/>
        </w:rPr>
        <w:t xml:space="preserve">Приложение к </w:t>
      </w:r>
    </w:p>
    <w:p w14:paraId="3D86DD82" w14:textId="77777777" w:rsidR="005E347A" w:rsidRPr="00D4054A" w:rsidRDefault="005E347A" w:rsidP="005E347A">
      <w:pPr>
        <w:tabs>
          <w:tab w:val="left" w:pos="3181"/>
        </w:tabs>
        <w:ind w:left="5103"/>
        <w:jc w:val="right"/>
        <w:rPr>
          <w:sz w:val="28"/>
          <w:szCs w:val="28"/>
        </w:rPr>
      </w:pPr>
      <w:r>
        <w:rPr>
          <w:sz w:val="28"/>
          <w:szCs w:val="28"/>
        </w:rPr>
        <w:t>постановлению</w:t>
      </w:r>
      <w:r w:rsidRPr="00D4054A">
        <w:rPr>
          <w:sz w:val="28"/>
          <w:szCs w:val="28"/>
        </w:rPr>
        <w:t xml:space="preserve"> администрации </w:t>
      </w:r>
    </w:p>
    <w:p w14:paraId="79EC930C" w14:textId="77777777" w:rsidR="005E347A" w:rsidRDefault="005E347A" w:rsidP="005E347A">
      <w:pPr>
        <w:tabs>
          <w:tab w:val="left" w:pos="3181"/>
        </w:tabs>
        <w:ind w:left="5103"/>
        <w:jc w:val="right"/>
        <w:rPr>
          <w:sz w:val="28"/>
          <w:szCs w:val="28"/>
        </w:rPr>
      </w:pPr>
      <w:r w:rsidRPr="00D4054A">
        <w:rPr>
          <w:sz w:val="28"/>
          <w:szCs w:val="28"/>
        </w:rPr>
        <w:t>Ардатовского муниципального района Нижегородской области</w:t>
      </w:r>
    </w:p>
    <w:p w14:paraId="03D236DD" w14:textId="7D101BFB" w:rsidR="005E347A" w:rsidRDefault="005E347A" w:rsidP="005E347A">
      <w:pPr>
        <w:tabs>
          <w:tab w:val="left" w:pos="3181"/>
        </w:tabs>
        <w:ind w:left="5103"/>
        <w:jc w:val="right"/>
        <w:rPr>
          <w:sz w:val="28"/>
          <w:szCs w:val="28"/>
        </w:rPr>
      </w:pPr>
      <w:r>
        <w:rPr>
          <w:sz w:val="28"/>
          <w:szCs w:val="28"/>
        </w:rPr>
        <w:t xml:space="preserve"> №     от 2026 года</w:t>
      </w:r>
    </w:p>
    <w:p w14:paraId="328F675F" w14:textId="77777777" w:rsidR="005E347A" w:rsidRPr="00F80DCB" w:rsidRDefault="005E347A" w:rsidP="005E347A">
      <w:pPr>
        <w:autoSpaceDE w:val="0"/>
        <w:autoSpaceDN w:val="0"/>
        <w:adjustRightInd w:val="0"/>
        <w:rPr>
          <w:sz w:val="28"/>
          <w:szCs w:val="28"/>
        </w:rPr>
      </w:pPr>
    </w:p>
    <w:p w14:paraId="427D6BFF" w14:textId="77777777" w:rsidR="005E347A" w:rsidRDefault="005E347A" w:rsidP="005E347A">
      <w:pPr>
        <w:jc w:val="center"/>
        <w:rPr>
          <w:b/>
          <w:spacing w:val="2"/>
          <w:sz w:val="28"/>
          <w:szCs w:val="28"/>
          <w:shd w:val="clear" w:color="auto" w:fill="FFFFFF"/>
        </w:rPr>
      </w:pPr>
      <w:r w:rsidRPr="004C54D8">
        <w:rPr>
          <w:b/>
          <w:spacing w:val="2"/>
          <w:sz w:val="28"/>
          <w:szCs w:val="28"/>
          <w:shd w:val="clear" w:color="auto" w:fill="FFFFFF"/>
        </w:rPr>
        <w:t>Порядок определения юридических лиц, индивидуальных предпринимателей, участников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w:t>
      </w:r>
    </w:p>
    <w:p w14:paraId="60A4F039" w14:textId="77777777" w:rsidR="005E347A" w:rsidRDefault="005E347A" w:rsidP="005E347A">
      <w:pPr>
        <w:jc w:val="center"/>
        <w:rPr>
          <w:b/>
          <w:spacing w:val="2"/>
          <w:sz w:val="28"/>
          <w:szCs w:val="28"/>
          <w:shd w:val="clear" w:color="auto" w:fill="FFFFFF"/>
        </w:rPr>
      </w:pPr>
    </w:p>
    <w:p w14:paraId="32A0ABB3" w14:textId="5CC74255"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 Настоящий Порядок устанавливает процедуру определения юридических лиц, индивидуальных предпринимателей, участников договора простого товарищества (далее - перевозчик), которым свидетельства об осуществлении перевозок по муниципальному маршруту регулярных перевозок (далее соответственно - свидетельство, маршрут) и карты соответствующего маршрута (далее - карты маршрута) выдаются без проведения открытого конкурса на право осуществления перевозок по муниципальному маршруту регулярных перевозок (далее - открытый конкурс).</w:t>
      </w:r>
      <w:r w:rsidRPr="005B0353">
        <w:rPr>
          <w:color w:val="2D2D2D"/>
          <w:spacing w:val="2"/>
          <w:sz w:val="28"/>
          <w:szCs w:val="28"/>
        </w:rPr>
        <w:br/>
        <w:t xml:space="preserve">2. Процедура определения перевозчиков, которым свидетельства и карты маршрута выдаются без проведения открытого конкурса, организуется </w:t>
      </w:r>
      <w:r>
        <w:rPr>
          <w:color w:val="2D2D2D"/>
          <w:spacing w:val="2"/>
          <w:sz w:val="28"/>
          <w:szCs w:val="28"/>
        </w:rPr>
        <w:t xml:space="preserve">администрацией </w:t>
      </w:r>
      <w:r w:rsidRPr="00346233">
        <w:rPr>
          <w:sz w:val="28"/>
          <w:szCs w:val="28"/>
        </w:rPr>
        <w:t xml:space="preserve">Ардатовского муниципального </w:t>
      </w:r>
      <w:r w:rsidR="00F34B45">
        <w:rPr>
          <w:sz w:val="28"/>
          <w:szCs w:val="28"/>
        </w:rPr>
        <w:t>округа</w:t>
      </w:r>
      <w:r w:rsidRPr="00346233">
        <w:rPr>
          <w:sz w:val="28"/>
          <w:szCs w:val="28"/>
        </w:rPr>
        <w:t xml:space="preserve"> Нижегородской области</w:t>
      </w:r>
      <w:r w:rsidRPr="005B0353">
        <w:rPr>
          <w:color w:val="2D2D2D"/>
          <w:spacing w:val="2"/>
          <w:sz w:val="28"/>
          <w:szCs w:val="28"/>
        </w:rPr>
        <w:t xml:space="preserve"> (далее - Уполномоченный орган).</w:t>
      </w:r>
    </w:p>
    <w:p w14:paraId="58E7C891" w14:textId="255FC1AC"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3. Без проведения открытого конкурса свидетельство и карты маршрута выдаются в случаях, установленных частью 3 статьи 19 </w:t>
      </w:r>
      <w:r w:rsidRPr="00B77E95">
        <w:rPr>
          <w:rFonts w:eastAsia="SimSun"/>
          <w:color w:val="2D2D2D"/>
          <w:spacing w:val="2"/>
          <w:sz w:val="28"/>
          <w:szCs w:val="28"/>
        </w:rPr>
        <w:t>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color w:val="2D2D2D"/>
          <w:spacing w:val="2"/>
          <w:sz w:val="28"/>
          <w:szCs w:val="28"/>
        </w:rPr>
        <w:t>»</w:t>
      </w:r>
      <w:r w:rsidR="00D47763">
        <w:rPr>
          <w:color w:val="2D2D2D"/>
          <w:spacing w:val="2"/>
          <w:sz w:val="28"/>
          <w:szCs w:val="28"/>
        </w:rPr>
        <w:t xml:space="preserve"> ( далее-закон № 220-ФЗ)</w:t>
      </w:r>
      <w:r w:rsidRPr="005B0353">
        <w:rPr>
          <w:color w:val="2D2D2D"/>
          <w:spacing w:val="2"/>
          <w:sz w:val="28"/>
          <w:szCs w:val="28"/>
        </w:rPr>
        <w:t>.</w:t>
      </w:r>
    </w:p>
    <w:p w14:paraId="022C05F8" w14:textId="77777777" w:rsidR="00D150F3" w:rsidRDefault="005E347A" w:rsidP="00D150F3">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br/>
      </w:r>
      <w:r>
        <w:rPr>
          <w:color w:val="2D2D2D"/>
          <w:spacing w:val="2"/>
          <w:sz w:val="28"/>
          <w:szCs w:val="28"/>
        </w:rPr>
        <w:t xml:space="preserve">     </w:t>
      </w:r>
      <w:r w:rsidRPr="005B0353">
        <w:rPr>
          <w:color w:val="2D2D2D"/>
          <w:spacing w:val="2"/>
          <w:sz w:val="28"/>
          <w:szCs w:val="28"/>
        </w:rPr>
        <w:t xml:space="preserve">Без проведения открытого конкурса свидетельство и карты маршрутов выдаются Уполномоченным органом в случае, если они предназначены для осуществления регулярных перевозок после наступления следующих обстоятельств: </w:t>
      </w:r>
    </w:p>
    <w:p w14:paraId="514C7175" w14:textId="30F6ABDD" w:rsidR="00D150F3" w:rsidRPr="00D150F3" w:rsidRDefault="005E347A" w:rsidP="00D150F3">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00D150F3" w:rsidRPr="00D150F3">
        <w:t xml:space="preserve"> </w:t>
      </w:r>
      <w:r w:rsidR="00D150F3" w:rsidRPr="00D150F3">
        <w:rPr>
          <w:color w:val="2D2D2D"/>
          <w:spacing w:val="2"/>
          <w:sz w:val="28"/>
          <w:szCs w:val="28"/>
        </w:rPr>
        <w:t>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14:paraId="62FB39A5" w14:textId="77777777" w:rsidR="005E347A" w:rsidRPr="00860983" w:rsidRDefault="005E347A" w:rsidP="005E347A">
      <w:pPr>
        <w:pStyle w:val="formattext"/>
        <w:shd w:val="clear" w:color="auto" w:fill="FFFFFF"/>
        <w:spacing w:before="0" w:beforeAutospacing="0" w:after="0" w:afterAutospacing="0"/>
        <w:jc w:val="both"/>
        <w:textAlignment w:val="baseline"/>
        <w:rPr>
          <w:spacing w:val="2"/>
          <w:sz w:val="28"/>
          <w:szCs w:val="28"/>
        </w:rPr>
      </w:pPr>
      <w:r w:rsidRPr="00860983">
        <w:rPr>
          <w:spacing w:val="2"/>
          <w:sz w:val="28"/>
          <w:szCs w:val="28"/>
        </w:rPr>
        <w:t>-вступление в силу решения суда о прекращении действия свидетельства;</w:t>
      </w:r>
    </w:p>
    <w:p w14:paraId="5ADF4A21" w14:textId="49CFB2FA"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 xml:space="preserve"> </w:t>
      </w:r>
      <w:r w:rsidR="0045781B" w:rsidRPr="0045781B">
        <w:rPr>
          <w:color w:val="2D2D2D"/>
          <w:spacing w:val="2"/>
          <w:sz w:val="28"/>
          <w:szCs w:val="28"/>
        </w:rPr>
        <w:t xml:space="preserve">принятие </w:t>
      </w:r>
      <w:r w:rsidR="00536EB7">
        <w:rPr>
          <w:color w:val="2D2D2D"/>
          <w:spacing w:val="2"/>
          <w:sz w:val="28"/>
          <w:szCs w:val="28"/>
        </w:rPr>
        <w:t>У</w:t>
      </w:r>
      <w:r w:rsidR="0045781B" w:rsidRPr="0045781B">
        <w:rPr>
          <w:color w:val="2D2D2D"/>
          <w:spacing w:val="2"/>
          <w:sz w:val="28"/>
          <w:szCs w:val="28"/>
        </w:rPr>
        <w:t xml:space="preserve">полномоченным органом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w:t>
      </w:r>
      <w:r w:rsidR="0045781B" w:rsidRPr="0045781B">
        <w:rPr>
          <w:color w:val="2D2D2D"/>
          <w:spacing w:val="2"/>
          <w:sz w:val="28"/>
          <w:szCs w:val="28"/>
        </w:rPr>
        <w:lastRenderedPageBreak/>
        <w:t>календарной недели в случае, если расписанием предусматривается осуществление перевозок менее чем в течение трех дней в календарную неделю</w:t>
      </w:r>
      <w:r w:rsidRPr="005B0353">
        <w:rPr>
          <w:color w:val="2D2D2D"/>
          <w:spacing w:val="2"/>
          <w:sz w:val="28"/>
          <w:szCs w:val="28"/>
        </w:rPr>
        <w:t>;</w:t>
      </w:r>
    </w:p>
    <w:p w14:paraId="019FB5DF" w14:textId="74526BC9" w:rsidR="00E90909" w:rsidRPr="00E90909" w:rsidRDefault="005E347A" w:rsidP="008E22EC">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 xml:space="preserve"> </w:t>
      </w:r>
      <w:r w:rsidR="00E90909" w:rsidRPr="00E90909">
        <w:rPr>
          <w:color w:val="2D2D2D"/>
          <w:spacing w:val="2"/>
          <w:sz w:val="28"/>
          <w:szCs w:val="28"/>
        </w:rPr>
        <w:t>вступление в законную силу решения суда о признании открытого конкурса недействительным</w:t>
      </w:r>
      <w:r w:rsidR="008E22EC">
        <w:rPr>
          <w:color w:val="2D2D2D"/>
          <w:spacing w:val="2"/>
          <w:sz w:val="28"/>
          <w:szCs w:val="28"/>
        </w:rPr>
        <w:t>;</w:t>
      </w:r>
    </w:p>
    <w:p w14:paraId="24FE9475" w14:textId="77777777" w:rsidR="0060487F" w:rsidRDefault="005B0A39" w:rsidP="0060487F">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A39">
        <w:t xml:space="preserve"> </w:t>
      </w:r>
      <w:r w:rsidRPr="005B0A39">
        <w:rPr>
          <w:color w:val="2D2D2D"/>
          <w:spacing w:val="2"/>
          <w:sz w:val="28"/>
          <w:szCs w:val="28"/>
        </w:rPr>
        <w:t xml:space="preserve">поступление в </w:t>
      </w:r>
      <w:r>
        <w:rPr>
          <w:color w:val="2D2D2D"/>
          <w:spacing w:val="2"/>
          <w:sz w:val="28"/>
          <w:szCs w:val="28"/>
        </w:rPr>
        <w:t>У</w:t>
      </w:r>
      <w:r w:rsidRPr="005B0A39">
        <w:rPr>
          <w:color w:val="2D2D2D"/>
          <w:spacing w:val="2"/>
          <w:sz w:val="28"/>
          <w:szCs w:val="28"/>
        </w:rPr>
        <w:t xml:space="preserve">полномоченный </w:t>
      </w:r>
      <w:proofErr w:type="gramStart"/>
      <w:r w:rsidRPr="005B0A39">
        <w:rPr>
          <w:color w:val="2D2D2D"/>
          <w:spacing w:val="2"/>
          <w:sz w:val="28"/>
          <w:szCs w:val="28"/>
        </w:rPr>
        <w:t>орган  сведений</w:t>
      </w:r>
      <w:proofErr w:type="gramEnd"/>
      <w:r w:rsidRPr="005B0A39">
        <w:rPr>
          <w:color w:val="2D2D2D"/>
          <w:spacing w:val="2"/>
          <w:sz w:val="28"/>
          <w:szCs w:val="28"/>
        </w:rPr>
        <w:t xml:space="preserve">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r w:rsidR="0060487F">
        <w:rPr>
          <w:color w:val="2D2D2D"/>
          <w:spacing w:val="2"/>
          <w:sz w:val="28"/>
          <w:szCs w:val="28"/>
        </w:rPr>
        <w:t>;</w:t>
      </w:r>
    </w:p>
    <w:p w14:paraId="6F5C87DA" w14:textId="77777777" w:rsidR="00D47763" w:rsidRDefault="0060487F" w:rsidP="00D47763">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60487F">
        <w:t xml:space="preserve"> </w:t>
      </w:r>
      <w:r w:rsidRPr="0060487F">
        <w:rPr>
          <w:color w:val="2D2D2D"/>
          <w:spacing w:val="2"/>
          <w:sz w:val="28"/>
          <w:szCs w:val="28"/>
        </w:rPr>
        <w:t>по маршруту регулярных перевозок, установленному в целях обеспечения транспортного обслуживания населения в условиях чрезвычайной ситуации;</w:t>
      </w:r>
    </w:p>
    <w:p w14:paraId="22A89CC3" w14:textId="77777777" w:rsidR="00744C22" w:rsidRDefault="00D47763" w:rsidP="00744C22">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 </w:t>
      </w:r>
      <w:r w:rsidRPr="00D47763">
        <w:rPr>
          <w:color w:val="2D2D2D"/>
          <w:spacing w:val="2"/>
          <w:sz w:val="28"/>
          <w:szCs w:val="28"/>
        </w:rPr>
        <w:t xml:space="preserve">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r:id="rId6" w:history="1">
        <w:r w:rsidRPr="00D47763">
          <w:rPr>
            <w:rStyle w:val="ac"/>
            <w:spacing w:val="2"/>
            <w:sz w:val="28"/>
            <w:szCs w:val="28"/>
            <w:u w:val="none"/>
          </w:rPr>
          <w:t>частью 3 статьи 29</w:t>
        </w:r>
      </w:hyperlink>
      <w:r w:rsidRPr="00D47763">
        <w:rPr>
          <w:color w:val="2D2D2D"/>
          <w:spacing w:val="2"/>
          <w:sz w:val="28"/>
          <w:szCs w:val="28"/>
        </w:rPr>
        <w:t xml:space="preserve"> </w:t>
      </w:r>
      <w:r w:rsidR="00616717">
        <w:rPr>
          <w:color w:val="2D2D2D"/>
          <w:spacing w:val="2"/>
          <w:sz w:val="28"/>
          <w:szCs w:val="28"/>
        </w:rPr>
        <w:t>закона № 220-ФЗ</w:t>
      </w:r>
      <w:r w:rsidR="00616717" w:rsidRPr="00D47763">
        <w:rPr>
          <w:color w:val="2D2D2D"/>
          <w:spacing w:val="2"/>
          <w:sz w:val="28"/>
          <w:szCs w:val="28"/>
        </w:rPr>
        <w:t xml:space="preserve"> </w:t>
      </w:r>
      <w:r w:rsidRPr="00D47763">
        <w:rPr>
          <w:color w:val="2D2D2D"/>
          <w:spacing w:val="2"/>
          <w:sz w:val="28"/>
          <w:szCs w:val="28"/>
        </w:rPr>
        <w:t>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14:paraId="661BB958" w14:textId="3360A11E" w:rsidR="0060487F" w:rsidRPr="005B0353" w:rsidRDefault="00744C22"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744C22">
        <w:t xml:space="preserve"> </w:t>
      </w:r>
      <w:r w:rsidRPr="00744C22">
        <w:rPr>
          <w:color w:val="2D2D2D"/>
          <w:spacing w:val="2"/>
          <w:sz w:val="28"/>
          <w:szCs w:val="28"/>
        </w:rPr>
        <w:t xml:space="preserve">после наступления обстоятельств, предусмотренных </w:t>
      </w:r>
      <w:hyperlink r:id="rId7" w:history="1">
        <w:r w:rsidRPr="00744C22">
          <w:rPr>
            <w:rStyle w:val="ac"/>
            <w:spacing w:val="2"/>
            <w:sz w:val="28"/>
            <w:szCs w:val="28"/>
            <w:u w:val="none"/>
          </w:rPr>
          <w:t>частью 7 статьи 29</w:t>
        </w:r>
      </w:hyperlink>
      <w:r w:rsidRPr="00744C22">
        <w:rPr>
          <w:color w:val="2D2D2D"/>
          <w:spacing w:val="2"/>
          <w:sz w:val="28"/>
          <w:szCs w:val="28"/>
        </w:rPr>
        <w:t xml:space="preserve"> </w:t>
      </w:r>
      <w:r>
        <w:rPr>
          <w:color w:val="2D2D2D"/>
          <w:spacing w:val="2"/>
          <w:sz w:val="28"/>
          <w:szCs w:val="28"/>
        </w:rPr>
        <w:t>закона № 220-ФЗ</w:t>
      </w:r>
      <w:r w:rsidRPr="00744C22">
        <w:rPr>
          <w:color w:val="2D2D2D"/>
          <w:spacing w:val="2"/>
          <w:sz w:val="28"/>
          <w:szCs w:val="28"/>
        </w:rPr>
        <w:t>.</w:t>
      </w:r>
    </w:p>
    <w:p w14:paraId="46CD994B" w14:textId="77777777" w:rsidR="005771D3" w:rsidRPr="005771D3" w:rsidRDefault="005E347A" w:rsidP="005771D3">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 xml:space="preserve">4. При наступлении обстоятельств, предусмотренных пунктом 3 настоящего Порядка, Уполномоченный орган в течение 3 рабочих дней размещает на официальном сайте </w:t>
      </w:r>
      <w:r>
        <w:rPr>
          <w:color w:val="2D2D2D"/>
          <w:spacing w:val="2"/>
          <w:sz w:val="28"/>
          <w:szCs w:val="28"/>
        </w:rPr>
        <w:t>Уполномоченного органа</w:t>
      </w:r>
      <w:r w:rsidRPr="005B0353">
        <w:rPr>
          <w:color w:val="2D2D2D"/>
          <w:spacing w:val="2"/>
          <w:sz w:val="28"/>
          <w:szCs w:val="28"/>
        </w:rPr>
        <w:t xml:space="preserve"> в информационно-телекоммуникационной сети </w:t>
      </w:r>
      <w:r>
        <w:rPr>
          <w:color w:val="2D2D2D"/>
          <w:spacing w:val="2"/>
          <w:sz w:val="28"/>
          <w:szCs w:val="28"/>
        </w:rPr>
        <w:t>«Интернет»</w:t>
      </w:r>
      <w:r w:rsidRPr="005B0353">
        <w:rPr>
          <w:color w:val="2D2D2D"/>
          <w:spacing w:val="2"/>
          <w:sz w:val="28"/>
          <w:szCs w:val="28"/>
        </w:rPr>
        <w:t xml:space="preserve"> предложение о выдаче перевозчику свидетельства и карты маршрута без проведения открытого конкурса на срок до 180 дней (далее - предложение)</w:t>
      </w:r>
      <w:r w:rsidR="005771D3">
        <w:rPr>
          <w:color w:val="2D2D2D"/>
          <w:spacing w:val="2"/>
          <w:sz w:val="28"/>
          <w:szCs w:val="28"/>
        </w:rPr>
        <w:t xml:space="preserve">, </w:t>
      </w:r>
      <w:r w:rsidR="005771D3" w:rsidRPr="005771D3">
        <w:rPr>
          <w:color w:val="2D2D2D"/>
          <w:spacing w:val="2"/>
          <w:sz w:val="28"/>
          <w:szCs w:val="28"/>
        </w:rPr>
        <w:t>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14:paraId="259B8B28" w14:textId="0529E5C6"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5. В предложении указываются:</w:t>
      </w:r>
    </w:p>
    <w:p w14:paraId="5B3656C5"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 обстоятельства, послужившие основанием для размещения предложения;</w:t>
      </w:r>
    </w:p>
    <w:p w14:paraId="4EABAA38"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2) информация о маршруте, на который планируется выдать свидетельство, и карты маршрута, в том числе:</w:t>
      </w:r>
    </w:p>
    <w:p w14:paraId="2AADFA57" w14:textId="34B617DD"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 xml:space="preserve">регистрационный номер маршрута в соответствии с Реестром муниципальных маршрутов регулярных перевозок на территории </w:t>
      </w:r>
      <w:r w:rsidRPr="00346233">
        <w:rPr>
          <w:sz w:val="28"/>
          <w:szCs w:val="28"/>
        </w:rPr>
        <w:t xml:space="preserve">Ардатовского муниципального </w:t>
      </w:r>
      <w:r w:rsidR="005D7772">
        <w:rPr>
          <w:sz w:val="28"/>
          <w:szCs w:val="28"/>
        </w:rPr>
        <w:t xml:space="preserve">округа </w:t>
      </w:r>
      <w:r w:rsidRPr="00346233">
        <w:rPr>
          <w:sz w:val="28"/>
          <w:szCs w:val="28"/>
        </w:rPr>
        <w:t>Нижегородской области</w:t>
      </w:r>
      <w:r w:rsidRPr="005B0353">
        <w:rPr>
          <w:color w:val="2D2D2D"/>
          <w:spacing w:val="2"/>
          <w:sz w:val="28"/>
          <w:szCs w:val="28"/>
        </w:rPr>
        <w:t xml:space="preserve">, утвержденным постановлением </w:t>
      </w:r>
      <w:r>
        <w:rPr>
          <w:color w:val="2D2D2D"/>
          <w:spacing w:val="2"/>
          <w:sz w:val="28"/>
          <w:szCs w:val="28"/>
        </w:rPr>
        <w:t>а</w:t>
      </w:r>
      <w:r w:rsidRPr="005B0353">
        <w:rPr>
          <w:color w:val="2D2D2D"/>
          <w:spacing w:val="2"/>
          <w:sz w:val="28"/>
          <w:szCs w:val="28"/>
        </w:rPr>
        <w:t xml:space="preserve">дминистрации </w:t>
      </w:r>
      <w:r w:rsidRPr="00346233">
        <w:rPr>
          <w:sz w:val="28"/>
          <w:szCs w:val="28"/>
        </w:rPr>
        <w:t xml:space="preserve">Ардатовского муниципального </w:t>
      </w:r>
      <w:r w:rsidR="005D7772">
        <w:rPr>
          <w:sz w:val="28"/>
          <w:szCs w:val="28"/>
        </w:rPr>
        <w:t>округа</w:t>
      </w:r>
      <w:r w:rsidRPr="00346233">
        <w:rPr>
          <w:sz w:val="28"/>
          <w:szCs w:val="28"/>
        </w:rPr>
        <w:t xml:space="preserve"> Нижегородской области</w:t>
      </w:r>
      <w:r w:rsidRPr="005B0353">
        <w:rPr>
          <w:color w:val="2D2D2D"/>
          <w:spacing w:val="2"/>
          <w:sz w:val="28"/>
          <w:szCs w:val="28"/>
        </w:rPr>
        <w:t>;</w:t>
      </w:r>
    </w:p>
    <w:p w14:paraId="6F69A6D5"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порядковый номер маршрута;</w:t>
      </w:r>
    </w:p>
    <w:p w14:paraId="4332214E"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наименование маршрута;</w:t>
      </w:r>
    </w:p>
    <w:p w14:paraId="753484C6"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наименования промежуточных остановочных пунктов по маршруту либо наименования поселений или городских округов, в границах которых расположены промежуточные остановочные пункты;</w:t>
      </w:r>
    </w:p>
    <w:p w14:paraId="7AD69F28"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наименования улиц, автомобильных дорог, по которым предполагается движение транспортных средств между остановочными пунктами по маршруту;</w:t>
      </w:r>
    </w:p>
    <w:p w14:paraId="16A4ABDB"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w:t>
      </w:r>
      <w:r w:rsidRPr="005B0353">
        <w:rPr>
          <w:color w:val="2D2D2D"/>
          <w:spacing w:val="2"/>
          <w:sz w:val="28"/>
          <w:szCs w:val="28"/>
        </w:rPr>
        <w:t>сведения о транспортных средствах, необходимых для обслуживания маршрута (вид, класс, количество транспортных средств);</w:t>
      </w:r>
    </w:p>
    <w:p w14:paraId="4661C0CF"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3) срок и адрес приема заявлений о выдаче свидетельства и карт маршрута без проведения открытого конкурса (далее - заявление) и документов;</w:t>
      </w:r>
    </w:p>
    <w:p w14:paraId="2F2E8D48"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lastRenderedPageBreak/>
        <w:t>4) срок рассмотрения заявлений и документов.</w:t>
      </w:r>
    </w:p>
    <w:p w14:paraId="27EED2F5"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6. Требования, которым должны соответствовать перевозчики:</w:t>
      </w:r>
      <w:r w:rsidRPr="005B0353">
        <w:rPr>
          <w:color w:val="2D2D2D"/>
          <w:spacing w:val="2"/>
          <w:sz w:val="28"/>
          <w:szCs w:val="28"/>
        </w:rPr>
        <w:br/>
        <w:t>1) наличие лицензии на осуществление деятельности по перевозкам пассажиров, если наличие указанной лицензии предусмотрено законодательством Российской Федерации;</w:t>
      </w:r>
      <w:r w:rsidRPr="005B0353">
        <w:rPr>
          <w:color w:val="2D2D2D"/>
          <w:spacing w:val="2"/>
          <w:sz w:val="28"/>
          <w:szCs w:val="28"/>
        </w:rPr>
        <w:br/>
        <w:t>2) не</w:t>
      </w:r>
      <w:r>
        <w:rPr>
          <w:color w:val="2D2D2D"/>
          <w:spacing w:val="2"/>
          <w:sz w:val="28"/>
          <w:szCs w:val="28"/>
        </w:rPr>
        <w:t xml:space="preserve"> </w:t>
      </w:r>
      <w:r w:rsidRPr="005B0353">
        <w:rPr>
          <w:color w:val="2D2D2D"/>
          <w:spacing w:val="2"/>
          <w:sz w:val="28"/>
          <w:szCs w:val="28"/>
        </w:rPr>
        <w:t>нахождение в процессе ликвидации, отсутствие решений арбитражного суда о признании претендентов банкротами и об открытии конкурсного производства;</w:t>
      </w:r>
      <w:r w:rsidRPr="005B0353">
        <w:rPr>
          <w:color w:val="2D2D2D"/>
          <w:spacing w:val="2"/>
          <w:sz w:val="28"/>
          <w:szCs w:val="28"/>
        </w:rPr>
        <w:br/>
        <w:t>3) наличие договора простого товарищества в письменной форме (для участников договора простого товарищества);</w:t>
      </w:r>
    </w:p>
    <w:p w14:paraId="101FC5A4"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4) отсутствие у претендентов задолженности по обязательным платежам в бюджеты бюджетной системы Российской Федерации за последний завершенный отчетный период;</w:t>
      </w:r>
    </w:p>
    <w:p w14:paraId="2DEDE6BE" w14:textId="025CFCCC"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5) отсутствие административного наказания в виде приостановления деятельности, предусмотренного </w:t>
      </w:r>
      <w:hyperlink r:id="rId8" w:history="1">
        <w:r w:rsidRPr="00472728">
          <w:rPr>
            <w:rStyle w:val="ac"/>
            <w:rFonts w:eastAsia="SimSun"/>
            <w:color w:val="00466E"/>
            <w:spacing w:val="2"/>
            <w:sz w:val="28"/>
            <w:szCs w:val="28"/>
            <w:u w:val="none"/>
          </w:rPr>
          <w:t>Кодексом Российской Федерации об административных правонарушениях</w:t>
        </w:r>
      </w:hyperlink>
      <w:r w:rsidRPr="00472728">
        <w:rPr>
          <w:color w:val="2D2D2D"/>
          <w:spacing w:val="2"/>
          <w:sz w:val="28"/>
          <w:szCs w:val="28"/>
        </w:rPr>
        <w:t>;</w:t>
      </w:r>
      <w:r w:rsidRPr="00472728">
        <w:rPr>
          <w:color w:val="2D2D2D"/>
          <w:spacing w:val="2"/>
          <w:sz w:val="28"/>
          <w:szCs w:val="28"/>
        </w:rPr>
        <w:br/>
      </w:r>
      <w:r w:rsidRPr="005B0353">
        <w:rPr>
          <w:color w:val="2D2D2D"/>
          <w:spacing w:val="2"/>
          <w:sz w:val="28"/>
          <w:szCs w:val="28"/>
        </w:rPr>
        <w:t>6) наличие на момент подачи заявления необходимого количества транспортных средств соответствующего типа на правах собственности или на ином законном основании,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w:t>
      </w:r>
      <w:r w:rsidR="008971FA">
        <w:rPr>
          <w:color w:val="2D2D2D"/>
          <w:spacing w:val="2"/>
          <w:sz w:val="28"/>
          <w:szCs w:val="28"/>
        </w:rPr>
        <w:t>;</w:t>
      </w:r>
    </w:p>
    <w:p w14:paraId="4A30C306" w14:textId="68E85308" w:rsidR="008971FA" w:rsidRPr="005B0353" w:rsidRDefault="008971F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7) </w:t>
      </w:r>
      <w:r w:rsidRPr="008971FA">
        <w:rPr>
          <w:color w:val="2D2D2D"/>
          <w:spacing w:val="2"/>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пунктами 2, 7 части 1 статьи 29 закона № 220-ФЗ</w:t>
      </w:r>
      <w:r>
        <w:rPr>
          <w:color w:val="2D2D2D"/>
          <w:spacing w:val="2"/>
          <w:sz w:val="28"/>
          <w:szCs w:val="28"/>
        </w:rPr>
        <w:t>.</w:t>
      </w:r>
    </w:p>
    <w:p w14:paraId="1AB9C96A"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     </w:t>
      </w:r>
      <w:r w:rsidRPr="005B0353">
        <w:rPr>
          <w:color w:val="2D2D2D"/>
          <w:spacing w:val="2"/>
          <w:sz w:val="28"/>
          <w:szCs w:val="28"/>
        </w:rPr>
        <w:t>В целях проверки соответствия перевозчика требованиям, установленным в настоящем пункте, Уполномоченный орган запрашивает соответствующую информацию по межведомственному запросу в рамках единой системы межведомственного электронного взаимодействия. Перевозчик вправе по собственной инициативе предоставить документы, подтверждающие соответствие перевозчика требованиям, установленным в настоящем пункте.</w:t>
      </w:r>
    </w:p>
    <w:p w14:paraId="6470986F"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7. С момента размещения предложения Уполномоченный орган в течение 3 дней осуществляет прием заявлений от перевозчиков, изъявивших желание осуществлять транспортное обслуживание населения по маршруту, по форме согласно приложению N 1 к настоящему Порядку и следующие документы:</w:t>
      </w:r>
    </w:p>
    <w:p w14:paraId="4E94CB9D"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 заверенная в установленном порядке копия документа, подтверждающего полномочия лица, подписавшего заявление;</w:t>
      </w:r>
      <w:r w:rsidRPr="005B0353">
        <w:rPr>
          <w:color w:val="2D2D2D"/>
          <w:spacing w:val="2"/>
          <w:sz w:val="28"/>
          <w:szCs w:val="28"/>
        </w:rPr>
        <w:br/>
        <w:t>2) копия договора простого товарищества в письменной форме, заключенного в порядке, установленном законодательством Российской Федерации, а также копия документа, подтверждающего полномочия уполномоченного участника договора простого товарищества (для участников простого товарищества);</w:t>
      </w:r>
      <w:r w:rsidRPr="005B0353">
        <w:rPr>
          <w:color w:val="2D2D2D"/>
          <w:spacing w:val="2"/>
          <w:sz w:val="28"/>
          <w:szCs w:val="28"/>
        </w:rPr>
        <w:br/>
        <w:t>3) сведения о транспортных средствах, которые планируется задействовать для обслуживания маршрута, по форме согласно приложению N 2 к настоящему Порядку;</w:t>
      </w:r>
      <w:r w:rsidRPr="005B0353">
        <w:rPr>
          <w:color w:val="2D2D2D"/>
          <w:spacing w:val="2"/>
          <w:sz w:val="28"/>
          <w:szCs w:val="28"/>
        </w:rPr>
        <w:br/>
        <w:t>4) копии документов, подтверждающих наличие на праве собственности или на ином законном основании транспортных средств, которые планируется задействовать для обслуживания маршрута;</w:t>
      </w:r>
      <w:r w:rsidRPr="005B0353">
        <w:rPr>
          <w:color w:val="2D2D2D"/>
          <w:spacing w:val="2"/>
          <w:sz w:val="28"/>
          <w:szCs w:val="28"/>
        </w:rPr>
        <w:br/>
        <w:t>5) информация в произвольной форме о не</w:t>
      </w:r>
      <w:r>
        <w:rPr>
          <w:color w:val="2D2D2D"/>
          <w:spacing w:val="2"/>
          <w:sz w:val="28"/>
          <w:szCs w:val="28"/>
        </w:rPr>
        <w:t xml:space="preserve"> </w:t>
      </w:r>
      <w:r w:rsidRPr="005B0353">
        <w:rPr>
          <w:color w:val="2D2D2D"/>
          <w:spacing w:val="2"/>
          <w:sz w:val="28"/>
          <w:szCs w:val="28"/>
        </w:rPr>
        <w:t xml:space="preserve">проведении ликвидации юридического лица и об отсутствии решения арбитражного суда о признании банкротом </w:t>
      </w:r>
      <w:r w:rsidRPr="005B0353">
        <w:rPr>
          <w:color w:val="2D2D2D"/>
          <w:spacing w:val="2"/>
          <w:sz w:val="28"/>
          <w:szCs w:val="28"/>
        </w:rPr>
        <w:lastRenderedPageBreak/>
        <w:t>перевозчика - юридического лица или индивидуального предпринимателя и об открытии конкурсного производства;</w:t>
      </w:r>
    </w:p>
    <w:p w14:paraId="5BD13A6F" w14:textId="77777777" w:rsidR="00EE5D3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6) информация в произвольной форме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w:t>
      </w:r>
    </w:p>
    <w:p w14:paraId="44FF55B9" w14:textId="715CEBDE" w:rsidR="00EE5D33" w:rsidRDefault="00EE5D33"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7) </w:t>
      </w:r>
      <w:r w:rsidRPr="00EE5D33">
        <w:rPr>
          <w:color w:val="2D2D2D"/>
          <w:spacing w:val="2"/>
          <w:sz w:val="28"/>
          <w:szCs w:val="28"/>
        </w:rPr>
        <w:t>копии учредительных документов юридического лица или копии документов, удостоверяющих личность индивидуального предпринимателя, в том числе для участников договора простого товарищества;</w:t>
      </w:r>
    </w:p>
    <w:p w14:paraId="1515A1D9" w14:textId="527F9B74" w:rsidR="00EE5D33" w:rsidRDefault="00EE5D33"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8) </w:t>
      </w:r>
      <w:r w:rsidRPr="00EE5D33">
        <w:rPr>
          <w:color w:val="2D2D2D"/>
          <w:spacing w:val="2"/>
          <w:sz w:val="28"/>
          <w:szCs w:val="28"/>
        </w:rPr>
        <w:t xml:space="preserve"> выписка из Единого государственного реестра юридических лиц или выписка из Единого государственного реестра индивидуальных предпринимателей; </w:t>
      </w:r>
    </w:p>
    <w:p w14:paraId="29835BDB" w14:textId="4FF5EF4B" w:rsidR="00EE5D33" w:rsidRDefault="00EE5D33"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9) </w:t>
      </w:r>
      <w:r w:rsidRPr="00EE5D33">
        <w:rPr>
          <w:color w:val="2D2D2D"/>
          <w:spacing w:val="2"/>
          <w:sz w:val="28"/>
          <w:szCs w:val="28"/>
        </w:rPr>
        <w:t>копия лицензии на осуществление перевозок пассажиров и иных лиц автобусами;</w:t>
      </w:r>
    </w:p>
    <w:p w14:paraId="63067BA0" w14:textId="3B5C3ED4" w:rsidR="005E347A" w:rsidRPr="005B0353" w:rsidRDefault="00EE5D33" w:rsidP="005E347A">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10</w:t>
      </w:r>
      <w:r w:rsidR="005E347A" w:rsidRPr="005B0353">
        <w:rPr>
          <w:color w:val="2D2D2D"/>
          <w:spacing w:val="2"/>
          <w:sz w:val="28"/>
          <w:szCs w:val="28"/>
        </w:rPr>
        <w:t>) опись прилагаемых к заявлению документов.</w:t>
      </w:r>
    </w:p>
    <w:p w14:paraId="0AC19FE4"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8. Прилагаемые к заявлению документы должны быть прошиты, пронумерованы и скреплены печатью (при наличии).</w:t>
      </w:r>
    </w:p>
    <w:p w14:paraId="411F9D7C"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9. При подаче заявления и документов перевозчики (представитель перевозчика) предъявляют для обозрения документ, удостоверяющий личность. Допускается направление заявления и документов посредством почтовой либо курьерской связи.</w:t>
      </w:r>
      <w:r w:rsidRPr="005B0353">
        <w:rPr>
          <w:color w:val="2D2D2D"/>
          <w:spacing w:val="2"/>
          <w:sz w:val="28"/>
          <w:szCs w:val="28"/>
        </w:rPr>
        <w:br/>
        <w:t>10. Заявление регистрируется Уполномоченным органом в день его поступления в специальном журнале в порядке очередности с присвоением порядкового номера с указанием даты и времени поступления. Заявление и документы, представленные после истечения срока их приема, указанного в предложении, не принимаются.</w:t>
      </w:r>
      <w:r w:rsidRPr="005B0353">
        <w:rPr>
          <w:color w:val="2D2D2D"/>
          <w:spacing w:val="2"/>
          <w:sz w:val="28"/>
          <w:szCs w:val="28"/>
        </w:rPr>
        <w:br/>
        <w:t>11. Уполномоченный орган в день, следующий за днем окончания срока приема заявлений и документов:</w:t>
      </w:r>
    </w:p>
    <w:p w14:paraId="74E9659A"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 рассматривает заявление и прилагаемые к нему документы в порядке очередности;</w:t>
      </w:r>
      <w:r w:rsidRPr="005B0353">
        <w:rPr>
          <w:color w:val="2D2D2D"/>
          <w:spacing w:val="2"/>
          <w:sz w:val="28"/>
          <w:szCs w:val="28"/>
        </w:rPr>
        <w:br/>
        <w:t>2) принимает решение о выдаче свидетельства и карты маршрута либо об отказе в выдаче свидетельства и карты маршрута.</w:t>
      </w:r>
    </w:p>
    <w:p w14:paraId="38EBB0B1"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Решение оформляется протоколом Уполномоченного органа.</w:t>
      </w:r>
    </w:p>
    <w:p w14:paraId="44E657EF"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12. Решение об отказе в выдаче свидетельства и карты маршрута принимается в случаях:</w:t>
      </w:r>
      <w:r w:rsidRPr="005B0353">
        <w:rPr>
          <w:color w:val="2D2D2D"/>
          <w:spacing w:val="2"/>
          <w:sz w:val="28"/>
          <w:szCs w:val="28"/>
        </w:rPr>
        <w:br/>
        <w:t>1) непредставления (представления не в полном объеме) документов, указанных в пункте 7 настоящего Порядка;</w:t>
      </w:r>
    </w:p>
    <w:p w14:paraId="434B11C5" w14:textId="42EB7B29"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2)  установления недостоверности сведений, содержащихся в представленных документах;</w:t>
      </w:r>
      <w:r w:rsidRPr="005B0353">
        <w:rPr>
          <w:color w:val="2D2D2D"/>
          <w:spacing w:val="2"/>
          <w:sz w:val="28"/>
          <w:szCs w:val="28"/>
        </w:rPr>
        <w:br/>
      </w:r>
      <w:r w:rsidR="00F36B18">
        <w:rPr>
          <w:color w:val="2D2D2D"/>
          <w:spacing w:val="2"/>
          <w:sz w:val="28"/>
          <w:szCs w:val="28"/>
        </w:rPr>
        <w:t>3</w:t>
      </w:r>
      <w:r w:rsidRPr="005B0353">
        <w:rPr>
          <w:color w:val="2D2D2D"/>
          <w:spacing w:val="2"/>
          <w:sz w:val="28"/>
          <w:szCs w:val="28"/>
        </w:rPr>
        <w:t>) несоответствия перевозчика требованиям, установленным пунктом 6 настоящего Порядка;</w:t>
      </w:r>
      <w:r w:rsidRPr="005B0353">
        <w:rPr>
          <w:color w:val="2D2D2D"/>
          <w:spacing w:val="2"/>
          <w:sz w:val="28"/>
          <w:szCs w:val="28"/>
        </w:rPr>
        <w:br/>
      </w:r>
      <w:r w:rsidR="00F36B18">
        <w:rPr>
          <w:color w:val="2D2D2D"/>
          <w:spacing w:val="2"/>
          <w:sz w:val="28"/>
          <w:szCs w:val="28"/>
        </w:rPr>
        <w:t>4</w:t>
      </w:r>
      <w:r w:rsidRPr="005B0353">
        <w:rPr>
          <w:color w:val="2D2D2D"/>
          <w:spacing w:val="2"/>
          <w:sz w:val="28"/>
          <w:szCs w:val="28"/>
        </w:rPr>
        <w:t>) выдачи свидетельства и карты маршрута в порядке очередности другому перевозчику.</w:t>
      </w:r>
    </w:p>
    <w:p w14:paraId="31F58164"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13. Свидетельство и карта маршрута выдаются перевозчику, первому подавшему заявление и документы, подтверждающие соответствие его требованиям, указанным в настоящем Порядке.</w:t>
      </w:r>
    </w:p>
    <w:p w14:paraId="3271B677" w14:textId="15170F59"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14. О принятом решении и явке для получения свидетельства и карты маршрута Уполномоченный орган письменно уведомляет перевозчика в течение 3 дней со дня его принятия.</w:t>
      </w:r>
    </w:p>
    <w:p w14:paraId="4F71C49A" w14:textId="77777777"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 xml:space="preserve">15. В случае неявки по адресу и в срок, установленные Уполномоченным органом, перевозчика, в отношении которого принято решение о выдаче свидетельства и карты маршрута, Уполномоченный орган организует выдачу свидетельства и карты маршрута перевозчику, заявлению которого присвоен номер, следующий за </w:t>
      </w:r>
      <w:r w:rsidRPr="005B0353">
        <w:rPr>
          <w:color w:val="2D2D2D"/>
          <w:spacing w:val="2"/>
          <w:sz w:val="28"/>
          <w:szCs w:val="28"/>
        </w:rPr>
        <w:lastRenderedPageBreak/>
        <w:t>номером неявившегося перевозчика, в отношении которого принято положительное решение.</w:t>
      </w:r>
    </w:p>
    <w:p w14:paraId="5A902BD3" w14:textId="28E152F5" w:rsidR="005E347A"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 xml:space="preserve">16. В случае неявки перевозчика, в отношении которого по результатам рассмотрения заявления и документов принято единственное решение о выдаче свидетельства и карты маршрута, в установленный Уполномоченным органом срок, а также в случае если по всем заявлениям приняты решения об отказе в выдаче свидетельства и карты маршрута либо не подано ни одного заявления, Уполномоченный орган в течение 3 рабочих дней, следующих за днем установления одного из указанных фактов, повторно размещает предложение на официальном сайте </w:t>
      </w:r>
      <w:r w:rsidRPr="00346233">
        <w:rPr>
          <w:sz w:val="28"/>
          <w:szCs w:val="28"/>
        </w:rPr>
        <w:t xml:space="preserve">Ардатовского муниципального </w:t>
      </w:r>
      <w:r w:rsidR="00133CB1">
        <w:rPr>
          <w:sz w:val="28"/>
          <w:szCs w:val="28"/>
        </w:rPr>
        <w:t>округа</w:t>
      </w:r>
      <w:r w:rsidRPr="00346233">
        <w:rPr>
          <w:sz w:val="28"/>
          <w:szCs w:val="28"/>
        </w:rPr>
        <w:t xml:space="preserve"> Нижегородской области</w:t>
      </w:r>
      <w:r w:rsidRPr="005B0353">
        <w:rPr>
          <w:color w:val="2D2D2D"/>
          <w:spacing w:val="2"/>
          <w:sz w:val="28"/>
          <w:szCs w:val="28"/>
        </w:rPr>
        <w:t xml:space="preserve"> в информационно-телекоммуникационной сети </w:t>
      </w:r>
      <w:r>
        <w:rPr>
          <w:color w:val="2D2D2D"/>
          <w:spacing w:val="2"/>
          <w:sz w:val="28"/>
          <w:szCs w:val="28"/>
        </w:rPr>
        <w:t>«</w:t>
      </w:r>
      <w:r w:rsidRPr="005B0353">
        <w:rPr>
          <w:color w:val="2D2D2D"/>
          <w:spacing w:val="2"/>
          <w:sz w:val="28"/>
          <w:szCs w:val="28"/>
        </w:rPr>
        <w:t>Интернет</w:t>
      </w:r>
      <w:r>
        <w:rPr>
          <w:color w:val="2D2D2D"/>
          <w:spacing w:val="2"/>
          <w:sz w:val="28"/>
          <w:szCs w:val="28"/>
        </w:rPr>
        <w:t>»</w:t>
      </w:r>
      <w:r w:rsidRPr="005B0353">
        <w:rPr>
          <w:color w:val="2D2D2D"/>
          <w:spacing w:val="2"/>
          <w:sz w:val="28"/>
          <w:szCs w:val="28"/>
        </w:rPr>
        <w:t xml:space="preserve"> на условиях, предусмотренных настоящим Порядком.</w:t>
      </w:r>
    </w:p>
    <w:p w14:paraId="67EE1C5C" w14:textId="77777777" w:rsidR="005E347A" w:rsidRPr="005B0353" w:rsidRDefault="005E347A" w:rsidP="005E347A">
      <w:pPr>
        <w:pStyle w:val="formattext"/>
        <w:shd w:val="clear" w:color="auto" w:fill="FFFFFF"/>
        <w:spacing w:before="0" w:beforeAutospacing="0" w:after="0" w:afterAutospacing="0"/>
        <w:jc w:val="both"/>
        <w:textAlignment w:val="baseline"/>
        <w:rPr>
          <w:color w:val="2D2D2D"/>
          <w:spacing w:val="2"/>
          <w:sz w:val="28"/>
          <w:szCs w:val="28"/>
        </w:rPr>
      </w:pPr>
      <w:r w:rsidRPr="005B0353">
        <w:rPr>
          <w:color w:val="2D2D2D"/>
          <w:spacing w:val="2"/>
          <w:sz w:val="28"/>
          <w:szCs w:val="28"/>
        </w:rPr>
        <w:t>17. Перевозчик, получивший свидетельство и карту маршрута, обязан приступить к осуществлению перевозок с даты, указанной в свидетельстве и карте маршрута.</w:t>
      </w:r>
    </w:p>
    <w:p w14:paraId="34C2E60A" w14:textId="77777777" w:rsidR="005E347A" w:rsidRDefault="005E347A" w:rsidP="005E347A">
      <w:pPr>
        <w:pStyle w:val="3"/>
        <w:shd w:val="clear" w:color="auto" w:fill="FFFFFF"/>
        <w:spacing w:before="375" w:after="225"/>
        <w:jc w:val="right"/>
        <w:textAlignment w:val="baseline"/>
        <w:rPr>
          <w:rFonts w:ascii="Times New Roman" w:hAnsi="Times New Roman" w:cs="Times New Roman"/>
          <w:b/>
          <w:bCs/>
          <w:spacing w:val="2"/>
          <w:sz w:val="24"/>
          <w:szCs w:val="24"/>
        </w:rPr>
      </w:pPr>
    </w:p>
    <w:p w14:paraId="33FFE7B3" w14:textId="77777777" w:rsidR="005E347A" w:rsidRDefault="005E347A" w:rsidP="005E347A">
      <w:pPr>
        <w:pStyle w:val="3"/>
        <w:shd w:val="clear" w:color="auto" w:fill="FFFFFF"/>
        <w:spacing w:before="375" w:after="225"/>
        <w:textAlignment w:val="baseline"/>
        <w:rPr>
          <w:rFonts w:ascii="Times New Roman" w:hAnsi="Times New Roman" w:cs="Times New Roman"/>
          <w:b/>
          <w:bCs/>
          <w:spacing w:val="2"/>
          <w:sz w:val="24"/>
          <w:szCs w:val="24"/>
        </w:rPr>
      </w:pPr>
    </w:p>
    <w:p w14:paraId="7B687E3D" w14:textId="77777777" w:rsidR="005E347A" w:rsidRDefault="005E347A" w:rsidP="005E347A">
      <w:pPr>
        <w:rPr>
          <w:lang w:eastAsia="zh-CN"/>
        </w:rPr>
      </w:pPr>
    </w:p>
    <w:p w14:paraId="72BFDD8C" w14:textId="77777777" w:rsidR="005E347A" w:rsidRDefault="005E347A" w:rsidP="005E347A">
      <w:pPr>
        <w:rPr>
          <w:lang w:eastAsia="zh-CN"/>
        </w:rPr>
      </w:pPr>
    </w:p>
    <w:p w14:paraId="45A33992" w14:textId="77777777" w:rsidR="005E347A" w:rsidRDefault="005E347A" w:rsidP="005E347A">
      <w:pPr>
        <w:rPr>
          <w:lang w:eastAsia="zh-CN"/>
        </w:rPr>
      </w:pPr>
    </w:p>
    <w:p w14:paraId="21E47DAB" w14:textId="77777777" w:rsidR="005E347A" w:rsidRDefault="005E347A" w:rsidP="005E347A">
      <w:pPr>
        <w:rPr>
          <w:lang w:eastAsia="zh-CN"/>
        </w:rPr>
      </w:pPr>
    </w:p>
    <w:p w14:paraId="55B5C49D" w14:textId="77777777" w:rsidR="005E347A" w:rsidRDefault="005E347A" w:rsidP="005E347A">
      <w:pPr>
        <w:rPr>
          <w:lang w:eastAsia="zh-CN"/>
        </w:rPr>
      </w:pPr>
    </w:p>
    <w:p w14:paraId="3C548BDA" w14:textId="77777777" w:rsidR="006D38AE" w:rsidRDefault="006D38AE" w:rsidP="005E347A">
      <w:pPr>
        <w:rPr>
          <w:lang w:eastAsia="zh-CN"/>
        </w:rPr>
      </w:pPr>
    </w:p>
    <w:p w14:paraId="3B9A7054" w14:textId="77777777" w:rsidR="006D38AE" w:rsidRDefault="006D38AE" w:rsidP="005E347A">
      <w:pPr>
        <w:rPr>
          <w:lang w:eastAsia="zh-CN"/>
        </w:rPr>
      </w:pPr>
    </w:p>
    <w:p w14:paraId="1A0CBEB1" w14:textId="77777777" w:rsidR="006D38AE" w:rsidRDefault="006D38AE" w:rsidP="005E347A">
      <w:pPr>
        <w:rPr>
          <w:lang w:eastAsia="zh-CN"/>
        </w:rPr>
      </w:pPr>
    </w:p>
    <w:p w14:paraId="6AA5D5C3" w14:textId="77777777" w:rsidR="006D38AE" w:rsidRDefault="006D38AE" w:rsidP="005E347A">
      <w:pPr>
        <w:rPr>
          <w:lang w:eastAsia="zh-CN"/>
        </w:rPr>
      </w:pPr>
    </w:p>
    <w:p w14:paraId="519B7D53" w14:textId="77777777" w:rsidR="006D38AE" w:rsidRDefault="006D38AE" w:rsidP="005E347A">
      <w:pPr>
        <w:rPr>
          <w:lang w:eastAsia="zh-CN"/>
        </w:rPr>
      </w:pPr>
    </w:p>
    <w:p w14:paraId="576DF6BC" w14:textId="77777777" w:rsidR="006D38AE" w:rsidRDefault="006D38AE" w:rsidP="005E347A">
      <w:pPr>
        <w:rPr>
          <w:lang w:eastAsia="zh-CN"/>
        </w:rPr>
      </w:pPr>
    </w:p>
    <w:p w14:paraId="6FF38BD0" w14:textId="77777777" w:rsidR="006D38AE" w:rsidRDefault="006D38AE" w:rsidP="005E347A">
      <w:pPr>
        <w:rPr>
          <w:lang w:eastAsia="zh-CN"/>
        </w:rPr>
      </w:pPr>
    </w:p>
    <w:p w14:paraId="6F020EE2" w14:textId="77777777" w:rsidR="006D38AE" w:rsidRDefault="006D38AE" w:rsidP="005E347A">
      <w:pPr>
        <w:rPr>
          <w:lang w:eastAsia="zh-CN"/>
        </w:rPr>
      </w:pPr>
    </w:p>
    <w:p w14:paraId="0B6E4F78" w14:textId="77777777" w:rsidR="006D38AE" w:rsidRDefault="006D38AE" w:rsidP="005E347A">
      <w:pPr>
        <w:rPr>
          <w:lang w:eastAsia="zh-CN"/>
        </w:rPr>
      </w:pPr>
    </w:p>
    <w:p w14:paraId="61401A21" w14:textId="77777777" w:rsidR="006D38AE" w:rsidRDefault="006D38AE" w:rsidP="005E347A">
      <w:pPr>
        <w:rPr>
          <w:lang w:eastAsia="zh-CN"/>
        </w:rPr>
      </w:pPr>
    </w:p>
    <w:p w14:paraId="29659E86" w14:textId="77777777" w:rsidR="006D38AE" w:rsidRDefault="006D38AE" w:rsidP="005E347A">
      <w:pPr>
        <w:rPr>
          <w:lang w:eastAsia="zh-CN"/>
        </w:rPr>
      </w:pPr>
    </w:p>
    <w:p w14:paraId="41FCC270" w14:textId="77777777" w:rsidR="006D38AE" w:rsidRDefault="006D38AE" w:rsidP="005E347A">
      <w:pPr>
        <w:rPr>
          <w:lang w:eastAsia="zh-CN"/>
        </w:rPr>
      </w:pPr>
    </w:p>
    <w:p w14:paraId="01E48CA3" w14:textId="77777777" w:rsidR="006D38AE" w:rsidRDefault="006D38AE" w:rsidP="005E347A">
      <w:pPr>
        <w:rPr>
          <w:lang w:eastAsia="zh-CN"/>
        </w:rPr>
      </w:pPr>
    </w:p>
    <w:p w14:paraId="23800304" w14:textId="77777777" w:rsidR="006D38AE" w:rsidRDefault="006D38AE" w:rsidP="005E347A">
      <w:pPr>
        <w:rPr>
          <w:lang w:eastAsia="zh-CN"/>
        </w:rPr>
      </w:pPr>
    </w:p>
    <w:p w14:paraId="39449D6B" w14:textId="77777777" w:rsidR="005E347A" w:rsidRDefault="005E347A" w:rsidP="005E347A">
      <w:pPr>
        <w:rPr>
          <w:lang w:eastAsia="zh-CN"/>
        </w:rPr>
      </w:pPr>
    </w:p>
    <w:p w14:paraId="1857D84E" w14:textId="77777777" w:rsidR="005E347A" w:rsidRDefault="005E347A" w:rsidP="005E347A">
      <w:pPr>
        <w:rPr>
          <w:lang w:eastAsia="zh-CN"/>
        </w:rPr>
      </w:pPr>
    </w:p>
    <w:p w14:paraId="7D11F848" w14:textId="77777777" w:rsidR="005E347A" w:rsidRPr="00F843B0" w:rsidRDefault="005E347A" w:rsidP="005E347A">
      <w:pPr>
        <w:rPr>
          <w:lang w:eastAsia="zh-CN"/>
        </w:rPr>
      </w:pPr>
    </w:p>
    <w:p w14:paraId="356EDB17" w14:textId="77777777" w:rsidR="005E347A" w:rsidRPr="007E6FF5" w:rsidRDefault="005E347A" w:rsidP="005E347A">
      <w:pPr>
        <w:pStyle w:val="3"/>
        <w:shd w:val="clear" w:color="auto" w:fill="FFFFFF"/>
        <w:spacing w:before="375" w:after="225"/>
        <w:jc w:val="right"/>
        <w:textAlignment w:val="baseline"/>
        <w:rPr>
          <w:rFonts w:ascii="Times New Roman" w:hAnsi="Times New Roman" w:cs="Times New Roman"/>
          <w:b/>
          <w:bCs/>
          <w:spacing w:val="2"/>
          <w:sz w:val="24"/>
          <w:szCs w:val="24"/>
        </w:rPr>
      </w:pPr>
      <w:r>
        <w:rPr>
          <w:rFonts w:ascii="Times New Roman" w:hAnsi="Times New Roman" w:cs="Times New Roman"/>
          <w:spacing w:val="2"/>
          <w:sz w:val="24"/>
          <w:szCs w:val="24"/>
        </w:rPr>
        <w:lastRenderedPageBreak/>
        <w:t>Приложение N 1</w:t>
      </w:r>
      <w:r>
        <w:rPr>
          <w:color w:val="2D2D2D"/>
          <w:spacing w:val="2"/>
          <w:sz w:val="21"/>
          <w:szCs w:val="21"/>
        </w:rPr>
        <w:br/>
      </w:r>
      <w:r w:rsidRPr="007E6FF5">
        <w:rPr>
          <w:rFonts w:ascii="Times New Roman" w:hAnsi="Times New Roman" w:cs="Times New Roman"/>
          <w:color w:val="2D2D2D"/>
          <w:spacing w:val="2"/>
          <w:sz w:val="24"/>
          <w:szCs w:val="24"/>
        </w:rPr>
        <w:t>к Порядку определения юридических лиц,</w:t>
      </w:r>
      <w:r w:rsidRPr="007E6FF5">
        <w:rPr>
          <w:rFonts w:ascii="Times New Roman" w:hAnsi="Times New Roman" w:cs="Times New Roman"/>
          <w:color w:val="2D2D2D"/>
          <w:spacing w:val="2"/>
          <w:sz w:val="24"/>
          <w:szCs w:val="24"/>
        </w:rPr>
        <w:br/>
        <w:t>индивидуальных предпринимателей,</w:t>
      </w:r>
      <w:r w:rsidRPr="007E6FF5">
        <w:rPr>
          <w:rFonts w:ascii="Times New Roman" w:hAnsi="Times New Roman" w:cs="Times New Roman"/>
          <w:color w:val="2D2D2D"/>
          <w:spacing w:val="2"/>
          <w:sz w:val="24"/>
          <w:szCs w:val="24"/>
        </w:rPr>
        <w:br/>
        <w:t>участников договора простого товарищества,</w:t>
      </w:r>
      <w:r w:rsidRPr="007E6FF5">
        <w:rPr>
          <w:rFonts w:ascii="Times New Roman" w:hAnsi="Times New Roman" w:cs="Times New Roman"/>
          <w:color w:val="2D2D2D"/>
          <w:spacing w:val="2"/>
          <w:sz w:val="24"/>
          <w:szCs w:val="24"/>
        </w:rPr>
        <w:br/>
        <w:t>которым свидетельства об осуществлении</w:t>
      </w:r>
      <w:r w:rsidRPr="007E6FF5">
        <w:rPr>
          <w:rFonts w:ascii="Times New Roman" w:hAnsi="Times New Roman" w:cs="Times New Roman"/>
          <w:color w:val="2D2D2D"/>
          <w:spacing w:val="2"/>
          <w:sz w:val="24"/>
          <w:szCs w:val="24"/>
        </w:rPr>
        <w:br/>
        <w:t>перевозок по муниципальному маршруту регулярных</w:t>
      </w:r>
      <w:r w:rsidRPr="007E6FF5">
        <w:rPr>
          <w:rFonts w:ascii="Times New Roman" w:hAnsi="Times New Roman" w:cs="Times New Roman"/>
          <w:color w:val="2D2D2D"/>
          <w:spacing w:val="2"/>
          <w:sz w:val="24"/>
          <w:szCs w:val="24"/>
        </w:rPr>
        <w:br/>
        <w:t>перевозок и карты соответствующих маршрутов</w:t>
      </w:r>
      <w:r w:rsidRPr="007E6FF5">
        <w:rPr>
          <w:rFonts w:ascii="Times New Roman" w:hAnsi="Times New Roman" w:cs="Times New Roman"/>
          <w:color w:val="2D2D2D"/>
          <w:spacing w:val="2"/>
          <w:sz w:val="24"/>
          <w:szCs w:val="24"/>
        </w:rPr>
        <w:br/>
        <w:t>выдаются без проведения открытого конкурса</w:t>
      </w:r>
    </w:p>
    <w:p w14:paraId="78D7E1C9" w14:textId="77777777" w:rsidR="005E347A" w:rsidRPr="007E6FF5" w:rsidRDefault="005E347A" w:rsidP="005E347A">
      <w:pPr>
        <w:pStyle w:val="unformattext"/>
        <w:shd w:val="clear" w:color="auto" w:fill="FFFFFF"/>
        <w:spacing w:before="0" w:beforeAutospacing="0" w:after="0" w:afterAutospacing="0" w:line="315" w:lineRule="atLeast"/>
        <w:textAlignment w:val="baseline"/>
        <w:rPr>
          <w:color w:val="2D2D2D"/>
          <w:spacing w:val="2"/>
        </w:rPr>
      </w:pPr>
      <w:r>
        <w:rPr>
          <w:rFonts w:ascii="Courier New" w:hAnsi="Courier New" w:cs="Courier New"/>
          <w:color w:val="2D2D2D"/>
          <w:spacing w:val="2"/>
          <w:sz w:val="21"/>
          <w:szCs w:val="21"/>
        </w:rPr>
        <w:br/>
        <w:t>                                 </w:t>
      </w:r>
      <w:r w:rsidRPr="007E6FF5">
        <w:rPr>
          <w:b/>
          <w:bCs/>
          <w:color w:val="2D2D2D"/>
          <w:spacing w:val="2"/>
        </w:rPr>
        <w:t>ЗАЯВЛЕНИЕ</w:t>
      </w:r>
    </w:p>
    <w:p w14:paraId="0CFDD375" w14:textId="77777777" w:rsidR="005E347A" w:rsidRPr="007E6FF5" w:rsidRDefault="005E347A" w:rsidP="005E347A">
      <w:pPr>
        <w:pStyle w:val="unformattext"/>
        <w:shd w:val="clear" w:color="auto" w:fill="FFFFFF"/>
        <w:spacing w:before="0" w:beforeAutospacing="0" w:after="0" w:afterAutospacing="0" w:line="315" w:lineRule="atLeast"/>
        <w:jc w:val="center"/>
        <w:textAlignment w:val="baseline"/>
        <w:rPr>
          <w:color w:val="2D2D2D"/>
          <w:spacing w:val="2"/>
        </w:rPr>
      </w:pPr>
      <w:r w:rsidRPr="007E6FF5">
        <w:rPr>
          <w:b/>
          <w:bCs/>
          <w:color w:val="2D2D2D"/>
          <w:spacing w:val="2"/>
        </w:rPr>
        <w:t>о выдаче свидетельства об осуществлении перевозок по муниципальному</w:t>
      </w:r>
    </w:p>
    <w:p w14:paraId="00A5F7AA" w14:textId="77777777" w:rsidR="005E347A" w:rsidRPr="007E6FF5" w:rsidRDefault="005E347A" w:rsidP="005E347A">
      <w:pPr>
        <w:pStyle w:val="unformattext"/>
        <w:shd w:val="clear" w:color="auto" w:fill="FFFFFF"/>
        <w:spacing w:before="0" w:beforeAutospacing="0" w:after="0" w:afterAutospacing="0" w:line="315" w:lineRule="atLeast"/>
        <w:jc w:val="center"/>
        <w:textAlignment w:val="baseline"/>
        <w:rPr>
          <w:color w:val="2D2D2D"/>
          <w:spacing w:val="2"/>
        </w:rPr>
      </w:pPr>
      <w:r w:rsidRPr="007E6FF5">
        <w:rPr>
          <w:b/>
          <w:bCs/>
          <w:color w:val="2D2D2D"/>
          <w:spacing w:val="2"/>
        </w:rPr>
        <w:t>маршруту регулярных перевозок и карт соответствующего маршрута без</w:t>
      </w:r>
    </w:p>
    <w:p w14:paraId="7A1AE529" w14:textId="77777777" w:rsidR="005E347A" w:rsidRPr="007E6FF5" w:rsidRDefault="005E347A" w:rsidP="005E347A">
      <w:pPr>
        <w:pStyle w:val="unformattext"/>
        <w:shd w:val="clear" w:color="auto" w:fill="FFFFFF"/>
        <w:spacing w:before="0" w:beforeAutospacing="0" w:after="0" w:afterAutospacing="0" w:line="315" w:lineRule="atLeast"/>
        <w:jc w:val="center"/>
        <w:textAlignment w:val="baseline"/>
        <w:rPr>
          <w:color w:val="2D2D2D"/>
          <w:spacing w:val="2"/>
        </w:rPr>
      </w:pPr>
      <w:r w:rsidRPr="007E6FF5">
        <w:rPr>
          <w:b/>
          <w:bCs/>
          <w:color w:val="2D2D2D"/>
          <w:spacing w:val="2"/>
        </w:rPr>
        <w:t>проведения открытого конкурса на право осуществления перевозок по</w:t>
      </w:r>
    </w:p>
    <w:p w14:paraId="74D63CC5" w14:textId="77777777" w:rsidR="005E347A" w:rsidRPr="007E6FF5" w:rsidRDefault="005E347A" w:rsidP="005E347A">
      <w:pPr>
        <w:pStyle w:val="unformattext"/>
        <w:shd w:val="clear" w:color="auto" w:fill="FFFFFF"/>
        <w:spacing w:before="0" w:beforeAutospacing="0" w:after="0" w:afterAutospacing="0" w:line="315" w:lineRule="atLeast"/>
        <w:jc w:val="center"/>
        <w:textAlignment w:val="baseline"/>
        <w:rPr>
          <w:color w:val="2D2D2D"/>
          <w:spacing w:val="2"/>
        </w:rPr>
      </w:pPr>
      <w:r w:rsidRPr="007E6FF5">
        <w:rPr>
          <w:b/>
          <w:bCs/>
          <w:color w:val="2D2D2D"/>
          <w:spacing w:val="2"/>
        </w:rPr>
        <w:t>муниципальному маршруту регулярных перевозок</w:t>
      </w:r>
    </w:p>
    <w:p w14:paraId="59E64614"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Pr>
          <w:rFonts w:ascii="Courier New" w:hAnsi="Courier New" w:cs="Courier New"/>
          <w:color w:val="2D2D2D"/>
          <w:spacing w:val="2"/>
          <w:sz w:val="21"/>
          <w:szCs w:val="21"/>
        </w:rPr>
        <w:br/>
      </w:r>
      <w:r w:rsidRPr="00F843B0">
        <w:rPr>
          <w:color w:val="2D2D2D"/>
          <w:spacing w:val="2"/>
        </w:rPr>
        <w:t>    Порядковый номер маршрута: ____________________________________</w:t>
      </w:r>
      <w:r>
        <w:rPr>
          <w:color w:val="2D2D2D"/>
          <w:spacing w:val="2"/>
        </w:rPr>
        <w:t>__________</w:t>
      </w:r>
      <w:r w:rsidRPr="00F843B0">
        <w:rPr>
          <w:color w:val="2D2D2D"/>
          <w:spacing w:val="2"/>
        </w:rPr>
        <w:t>________</w:t>
      </w:r>
    </w:p>
    <w:p w14:paraId="721B587C"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    Наименование маршрута: ____________________________________________</w:t>
      </w:r>
      <w:r>
        <w:rPr>
          <w:color w:val="2D2D2D"/>
          <w:spacing w:val="2"/>
        </w:rPr>
        <w:t>___________</w:t>
      </w:r>
      <w:r w:rsidRPr="00F843B0">
        <w:rPr>
          <w:color w:val="2D2D2D"/>
          <w:spacing w:val="2"/>
        </w:rPr>
        <w:t>____</w:t>
      </w:r>
    </w:p>
    <w:p w14:paraId="1E1E8A7B" w14:textId="77777777" w:rsidR="005E347A" w:rsidRPr="00F843B0" w:rsidRDefault="005E347A" w:rsidP="005E347A">
      <w:pPr>
        <w:pStyle w:val="unformattext"/>
        <w:shd w:val="clear" w:color="auto" w:fill="FFFFFF"/>
        <w:spacing w:before="0" w:beforeAutospacing="0" w:after="0" w:afterAutospacing="0"/>
        <w:jc w:val="both"/>
        <w:textAlignment w:val="baseline"/>
        <w:rPr>
          <w:color w:val="2D2D2D"/>
          <w:spacing w:val="2"/>
        </w:rPr>
      </w:pPr>
      <w:r w:rsidRPr="00F843B0">
        <w:rPr>
          <w:color w:val="2D2D2D"/>
          <w:spacing w:val="2"/>
        </w:rPr>
        <w:t>    Изучив    Порядок    определения    юридических   </w:t>
      </w:r>
      <w:proofErr w:type="gramStart"/>
      <w:r w:rsidRPr="00F843B0">
        <w:rPr>
          <w:color w:val="2D2D2D"/>
          <w:spacing w:val="2"/>
        </w:rPr>
        <w:t>лиц,   </w:t>
      </w:r>
      <w:proofErr w:type="gramEnd"/>
      <w:r w:rsidRPr="00F843B0">
        <w:rPr>
          <w:color w:val="2D2D2D"/>
          <w:spacing w:val="2"/>
        </w:rPr>
        <w:t>индивидуальных</w:t>
      </w:r>
      <w:r>
        <w:rPr>
          <w:color w:val="2D2D2D"/>
          <w:spacing w:val="2"/>
        </w:rPr>
        <w:t xml:space="preserve"> </w:t>
      </w:r>
      <w:proofErr w:type="gramStart"/>
      <w:r w:rsidRPr="00F843B0">
        <w:rPr>
          <w:color w:val="2D2D2D"/>
          <w:spacing w:val="2"/>
        </w:rPr>
        <w:t>предпринимателей,   </w:t>
      </w:r>
      <w:proofErr w:type="gramEnd"/>
      <w:r w:rsidRPr="00F843B0">
        <w:rPr>
          <w:color w:val="2D2D2D"/>
          <w:spacing w:val="2"/>
        </w:rPr>
        <w:t>участников   </w:t>
      </w:r>
      <w:proofErr w:type="gramStart"/>
      <w:r w:rsidRPr="00F843B0">
        <w:rPr>
          <w:color w:val="2D2D2D"/>
          <w:spacing w:val="2"/>
        </w:rPr>
        <w:t>договора  простого</w:t>
      </w:r>
      <w:proofErr w:type="gramEnd"/>
      <w:r w:rsidRPr="00F843B0">
        <w:rPr>
          <w:color w:val="2D2D2D"/>
          <w:spacing w:val="2"/>
        </w:rPr>
        <w:t xml:space="preserve">  </w:t>
      </w:r>
      <w:proofErr w:type="gramStart"/>
      <w:r w:rsidRPr="00F843B0">
        <w:rPr>
          <w:color w:val="2D2D2D"/>
          <w:spacing w:val="2"/>
        </w:rPr>
        <w:t>товарищества,  которым</w:t>
      </w:r>
      <w:proofErr w:type="gramEnd"/>
      <w:r>
        <w:rPr>
          <w:color w:val="2D2D2D"/>
          <w:spacing w:val="2"/>
        </w:rPr>
        <w:t xml:space="preserve"> </w:t>
      </w:r>
      <w:r w:rsidRPr="00F843B0">
        <w:rPr>
          <w:color w:val="2D2D2D"/>
          <w:spacing w:val="2"/>
        </w:rPr>
        <w:t>свидетельства   об   </w:t>
      </w:r>
      <w:proofErr w:type="gramStart"/>
      <w:r w:rsidRPr="00F843B0">
        <w:rPr>
          <w:color w:val="2D2D2D"/>
          <w:spacing w:val="2"/>
        </w:rPr>
        <w:t>осуществлении  перевозок</w:t>
      </w:r>
      <w:proofErr w:type="gramEnd"/>
      <w:r w:rsidRPr="00F843B0">
        <w:rPr>
          <w:color w:val="2D2D2D"/>
          <w:spacing w:val="2"/>
        </w:rPr>
        <w:t xml:space="preserve">  </w:t>
      </w:r>
      <w:proofErr w:type="gramStart"/>
      <w:r w:rsidRPr="00F843B0">
        <w:rPr>
          <w:color w:val="2D2D2D"/>
          <w:spacing w:val="2"/>
        </w:rPr>
        <w:t>по  муниципальному</w:t>
      </w:r>
      <w:proofErr w:type="gramEnd"/>
      <w:r w:rsidRPr="00F843B0">
        <w:rPr>
          <w:color w:val="2D2D2D"/>
          <w:spacing w:val="2"/>
        </w:rPr>
        <w:t xml:space="preserve">  маршруту</w:t>
      </w:r>
      <w:r>
        <w:rPr>
          <w:color w:val="2D2D2D"/>
          <w:spacing w:val="2"/>
        </w:rPr>
        <w:t xml:space="preserve"> </w:t>
      </w:r>
      <w:r w:rsidRPr="00F843B0">
        <w:rPr>
          <w:color w:val="2D2D2D"/>
          <w:spacing w:val="2"/>
        </w:rPr>
        <w:t>регулярных   </w:t>
      </w:r>
      <w:proofErr w:type="gramStart"/>
      <w:r w:rsidRPr="00F843B0">
        <w:rPr>
          <w:color w:val="2D2D2D"/>
          <w:spacing w:val="2"/>
        </w:rPr>
        <w:t>перевозок  и</w:t>
      </w:r>
      <w:proofErr w:type="gramEnd"/>
      <w:r w:rsidRPr="00F843B0">
        <w:rPr>
          <w:color w:val="2D2D2D"/>
          <w:spacing w:val="2"/>
        </w:rPr>
        <w:t xml:space="preserve">  </w:t>
      </w:r>
      <w:proofErr w:type="gramStart"/>
      <w:r w:rsidRPr="00F843B0">
        <w:rPr>
          <w:color w:val="2D2D2D"/>
          <w:spacing w:val="2"/>
        </w:rPr>
        <w:t>карты  соответствующих</w:t>
      </w:r>
      <w:proofErr w:type="gramEnd"/>
      <w:r w:rsidRPr="00F843B0">
        <w:rPr>
          <w:color w:val="2D2D2D"/>
          <w:spacing w:val="2"/>
        </w:rPr>
        <w:t xml:space="preserve">  </w:t>
      </w:r>
      <w:proofErr w:type="gramStart"/>
      <w:r w:rsidRPr="00F843B0">
        <w:rPr>
          <w:color w:val="2D2D2D"/>
          <w:spacing w:val="2"/>
        </w:rPr>
        <w:t>маршрутов  выдаются</w:t>
      </w:r>
      <w:proofErr w:type="gramEnd"/>
      <w:r w:rsidRPr="00F843B0">
        <w:rPr>
          <w:color w:val="2D2D2D"/>
          <w:spacing w:val="2"/>
        </w:rPr>
        <w:t xml:space="preserve">  без</w:t>
      </w:r>
      <w:r>
        <w:rPr>
          <w:color w:val="2D2D2D"/>
          <w:spacing w:val="2"/>
        </w:rPr>
        <w:t xml:space="preserve"> </w:t>
      </w:r>
      <w:r w:rsidRPr="00F843B0">
        <w:rPr>
          <w:color w:val="2D2D2D"/>
          <w:spacing w:val="2"/>
        </w:rPr>
        <w:t>проведения       открытого       </w:t>
      </w:r>
      <w:proofErr w:type="gramStart"/>
      <w:r w:rsidRPr="00F843B0">
        <w:rPr>
          <w:color w:val="2D2D2D"/>
          <w:spacing w:val="2"/>
        </w:rPr>
        <w:t>конкурса,   </w:t>
      </w:r>
      <w:proofErr w:type="gramEnd"/>
      <w:r w:rsidRPr="00F843B0">
        <w:rPr>
          <w:color w:val="2D2D2D"/>
          <w:spacing w:val="2"/>
        </w:rPr>
        <w:t>    заявитель      в      лице</w:t>
      </w:r>
    </w:p>
    <w:p w14:paraId="14B346DC"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________________________________________________________________________</w:t>
      </w:r>
      <w:r>
        <w:rPr>
          <w:color w:val="2D2D2D"/>
          <w:spacing w:val="2"/>
        </w:rPr>
        <w:t>_______</w:t>
      </w:r>
      <w:r w:rsidRPr="00F843B0">
        <w:rPr>
          <w:color w:val="2D2D2D"/>
          <w:spacing w:val="2"/>
        </w:rPr>
        <w:t>___</w:t>
      </w:r>
    </w:p>
    <w:p w14:paraId="3CB225E9" w14:textId="77777777" w:rsidR="005E347A" w:rsidRPr="00F843B0" w:rsidRDefault="005E347A" w:rsidP="005E347A">
      <w:pPr>
        <w:pStyle w:val="unformattext"/>
        <w:shd w:val="clear" w:color="auto" w:fill="FFFFFF"/>
        <w:spacing w:before="0" w:beforeAutospacing="0" w:after="0" w:afterAutospacing="0" w:line="315" w:lineRule="atLeast"/>
        <w:jc w:val="center"/>
        <w:textAlignment w:val="baseline"/>
        <w:rPr>
          <w:color w:val="2D2D2D"/>
          <w:spacing w:val="2"/>
        </w:rPr>
      </w:pPr>
      <w:r w:rsidRPr="00F843B0">
        <w:rPr>
          <w:color w:val="2D2D2D"/>
          <w:spacing w:val="2"/>
        </w:rPr>
        <w:t>(наименование заявителя)</w:t>
      </w:r>
    </w:p>
    <w:p w14:paraId="19653A22"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__________________________________________________________________________</w:t>
      </w:r>
      <w:r>
        <w:rPr>
          <w:color w:val="2D2D2D"/>
          <w:spacing w:val="2"/>
        </w:rPr>
        <w:t>_______</w:t>
      </w:r>
      <w:r w:rsidRPr="00F843B0">
        <w:rPr>
          <w:color w:val="2D2D2D"/>
          <w:spacing w:val="2"/>
        </w:rPr>
        <w:t>_</w:t>
      </w:r>
    </w:p>
    <w:p w14:paraId="5B73DFB3" w14:textId="77777777" w:rsidR="005E347A" w:rsidRPr="00F843B0" w:rsidRDefault="005E347A" w:rsidP="005E347A">
      <w:pPr>
        <w:pStyle w:val="unformattext"/>
        <w:shd w:val="clear" w:color="auto" w:fill="FFFFFF"/>
        <w:spacing w:before="0" w:beforeAutospacing="0" w:after="0" w:afterAutospacing="0" w:line="315" w:lineRule="atLeast"/>
        <w:jc w:val="center"/>
        <w:textAlignment w:val="baseline"/>
        <w:rPr>
          <w:color w:val="2D2D2D"/>
          <w:spacing w:val="2"/>
        </w:rPr>
      </w:pPr>
      <w:r w:rsidRPr="00F843B0">
        <w:rPr>
          <w:color w:val="2D2D2D"/>
          <w:spacing w:val="2"/>
        </w:rPr>
        <w:t>(место   нахождения</w:t>
      </w:r>
      <w:proofErr w:type="gramStart"/>
      <w:r w:rsidRPr="00F843B0">
        <w:rPr>
          <w:color w:val="2D2D2D"/>
          <w:spacing w:val="2"/>
        </w:rPr>
        <w:t xml:space="preserve">   (</w:t>
      </w:r>
      <w:proofErr w:type="gramEnd"/>
      <w:r w:rsidRPr="00F843B0">
        <w:rPr>
          <w:color w:val="2D2D2D"/>
          <w:spacing w:val="2"/>
        </w:rPr>
        <w:t>для   юридического   лица</w:t>
      </w:r>
      <w:proofErr w:type="gramStart"/>
      <w:r w:rsidRPr="00F843B0">
        <w:rPr>
          <w:color w:val="2D2D2D"/>
          <w:spacing w:val="2"/>
        </w:rPr>
        <w:t>),  место</w:t>
      </w:r>
      <w:proofErr w:type="gramEnd"/>
      <w:r w:rsidRPr="00F843B0">
        <w:rPr>
          <w:color w:val="2D2D2D"/>
          <w:spacing w:val="2"/>
        </w:rPr>
        <w:t xml:space="preserve">  </w:t>
      </w:r>
      <w:proofErr w:type="gramStart"/>
      <w:r w:rsidRPr="00F843B0">
        <w:rPr>
          <w:color w:val="2D2D2D"/>
          <w:spacing w:val="2"/>
        </w:rPr>
        <w:t>жительства  (</w:t>
      </w:r>
      <w:proofErr w:type="gramEnd"/>
      <w:r w:rsidRPr="00F843B0">
        <w:rPr>
          <w:color w:val="2D2D2D"/>
          <w:spacing w:val="2"/>
        </w:rPr>
        <w:t>для</w:t>
      </w:r>
      <w:r>
        <w:rPr>
          <w:color w:val="2D2D2D"/>
          <w:spacing w:val="2"/>
        </w:rPr>
        <w:t xml:space="preserve"> </w:t>
      </w:r>
      <w:r w:rsidRPr="00F843B0">
        <w:rPr>
          <w:color w:val="2D2D2D"/>
          <w:spacing w:val="2"/>
        </w:rPr>
        <w:t>индивидуального предпринимателя)</w:t>
      </w:r>
    </w:p>
    <w:p w14:paraId="0759BC75"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    Электронный адрес: ______________________________________</w:t>
      </w:r>
      <w:r>
        <w:rPr>
          <w:color w:val="2D2D2D"/>
          <w:spacing w:val="2"/>
        </w:rPr>
        <w:t>__________</w:t>
      </w:r>
      <w:r w:rsidRPr="00F843B0">
        <w:rPr>
          <w:color w:val="2D2D2D"/>
          <w:spacing w:val="2"/>
        </w:rPr>
        <w:t>_____________,</w:t>
      </w:r>
    </w:p>
    <w:p w14:paraId="189F9399" w14:textId="77777777" w:rsidR="005E347A" w:rsidRPr="00F843B0" w:rsidRDefault="005E347A" w:rsidP="005E347A">
      <w:pPr>
        <w:pStyle w:val="unformattext"/>
        <w:shd w:val="clear" w:color="auto" w:fill="FFFFFF"/>
        <w:spacing w:before="0" w:beforeAutospacing="0" w:after="0" w:afterAutospacing="0"/>
        <w:jc w:val="both"/>
        <w:textAlignment w:val="baseline"/>
        <w:rPr>
          <w:color w:val="2D2D2D"/>
          <w:spacing w:val="2"/>
        </w:rPr>
      </w:pPr>
      <w:proofErr w:type="gramStart"/>
      <w:r w:rsidRPr="00F843B0">
        <w:rPr>
          <w:color w:val="2D2D2D"/>
          <w:spacing w:val="2"/>
        </w:rPr>
        <w:t>сообщает  о</w:t>
      </w:r>
      <w:proofErr w:type="gramEnd"/>
      <w:r w:rsidRPr="00F843B0">
        <w:rPr>
          <w:color w:val="2D2D2D"/>
          <w:spacing w:val="2"/>
        </w:rPr>
        <w:t xml:space="preserve">  </w:t>
      </w:r>
      <w:proofErr w:type="gramStart"/>
      <w:r w:rsidRPr="00F843B0">
        <w:rPr>
          <w:color w:val="2D2D2D"/>
          <w:spacing w:val="2"/>
        </w:rPr>
        <w:t>согласии  получить</w:t>
      </w:r>
      <w:proofErr w:type="gramEnd"/>
      <w:r w:rsidRPr="00F843B0">
        <w:rPr>
          <w:color w:val="2D2D2D"/>
          <w:spacing w:val="2"/>
        </w:rPr>
        <w:t xml:space="preserve"> свидетельство об осуществлении перевозок по</w:t>
      </w:r>
      <w:r>
        <w:rPr>
          <w:color w:val="2D2D2D"/>
          <w:spacing w:val="2"/>
        </w:rPr>
        <w:t xml:space="preserve"> </w:t>
      </w:r>
      <w:proofErr w:type="gramStart"/>
      <w:r w:rsidRPr="00F843B0">
        <w:rPr>
          <w:color w:val="2D2D2D"/>
          <w:spacing w:val="2"/>
        </w:rPr>
        <w:t>муниципальному  маршруту</w:t>
      </w:r>
      <w:proofErr w:type="gramEnd"/>
      <w:r w:rsidRPr="00F843B0">
        <w:rPr>
          <w:color w:val="2D2D2D"/>
          <w:spacing w:val="2"/>
        </w:rPr>
        <w:t xml:space="preserve">  </w:t>
      </w:r>
      <w:proofErr w:type="gramStart"/>
      <w:r w:rsidRPr="00F843B0">
        <w:rPr>
          <w:color w:val="2D2D2D"/>
          <w:spacing w:val="2"/>
        </w:rPr>
        <w:t>регулярных  перевозок</w:t>
      </w:r>
      <w:proofErr w:type="gramEnd"/>
      <w:r w:rsidRPr="00F843B0">
        <w:rPr>
          <w:color w:val="2D2D2D"/>
          <w:spacing w:val="2"/>
        </w:rPr>
        <w:t xml:space="preserve">  </w:t>
      </w:r>
      <w:proofErr w:type="gramStart"/>
      <w:r w:rsidRPr="00F843B0">
        <w:rPr>
          <w:color w:val="2D2D2D"/>
          <w:spacing w:val="2"/>
        </w:rPr>
        <w:t>и  карты</w:t>
      </w:r>
      <w:proofErr w:type="gramEnd"/>
      <w:r w:rsidRPr="00F843B0">
        <w:rPr>
          <w:color w:val="2D2D2D"/>
          <w:spacing w:val="2"/>
        </w:rPr>
        <w:t xml:space="preserve">  соответствующего</w:t>
      </w:r>
      <w:r>
        <w:rPr>
          <w:color w:val="2D2D2D"/>
          <w:spacing w:val="2"/>
        </w:rPr>
        <w:t xml:space="preserve"> </w:t>
      </w:r>
      <w:r w:rsidRPr="00F843B0">
        <w:rPr>
          <w:color w:val="2D2D2D"/>
          <w:spacing w:val="2"/>
        </w:rPr>
        <w:t>маршрута без проведения открытого конкурса на право осуществления перевозок</w:t>
      </w:r>
      <w:r>
        <w:rPr>
          <w:color w:val="2D2D2D"/>
          <w:spacing w:val="2"/>
        </w:rPr>
        <w:t xml:space="preserve"> </w:t>
      </w:r>
      <w:proofErr w:type="gramStart"/>
      <w:r w:rsidRPr="00F843B0">
        <w:rPr>
          <w:color w:val="2D2D2D"/>
          <w:spacing w:val="2"/>
        </w:rPr>
        <w:t>по  муниципальному</w:t>
      </w:r>
      <w:proofErr w:type="gramEnd"/>
      <w:r w:rsidRPr="00F843B0">
        <w:rPr>
          <w:color w:val="2D2D2D"/>
          <w:spacing w:val="2"/>
        </w:rPr>
        <w:t xml:space="preserve">  </w:t>
      </w:r>
      <w:proofErr w:type="gramStart"/>
      <w:r w:rsidRPr="00F843B0">
        <w:rPr>
          <w:color w:val="2D2D2D"/>
          <w:spacing w:val="2"/>
        </w:rPr>
        <w:t>маршруту  регулярных</w:t>
      </w:r>
      <w:proofErr w:type="gramEnd"/>
      <w:r w:rsidRPr="00F843B0">
        <w:rPr>
          <w:color w:val="2D2D2D"/>
          <w:spacing w:val="2"/>
        </w:rPr>
        <w:t xml:space="preserve">  </w:t>
      </w:r>
      <w:proofErr w:type="gramStart"/>
      <w:r w:rsidRPr="00F843B0">
        <w:rPr>
          <w:color w:val="2D2D2D"/>
          <w:spacing w:val="2"/>
        </w:rPr>
        <w:t>перевозок  и</w:t>
      </w:r>
      <w:proofErr w:type="gramEnd"/>
      <w:r w:rsidRPr="00F843B0">
        <w:rPr>
          <w:color w:val="2D2D2D"/>
          <w:spacing w:val="2"/>
        </w:rPr>
        <w:t xml:space="preserve"> направляет настоящее</w:t>
      </w:r>
      <w:r>
        <w:rPr>
          <w:color w:val="2D2D2D"/>
          <w:spacing w:val="2"/>
        </w:rPr>
        <w:t xml:space="preserve"> </w:t>
      </w:r>
      <w:r w:rsidRPr="00F843B0">
        <w:rPr>
          <w:color w:val="2D2D2D"/>
          <w:spacing w:val="2"/>
        </w:rPr>
        <w:t>заявление с приложением документов согласно описи.</w:t>
      </w:r>
    </w:p>
    <w:p w14:paraId="3CEE05CF" w14:textId="77777777" w:rsidR="005E347A" w:rsidRPr="00F843B0" w:rsidRDefault="005E347A" w:rsidP="005E347A">
      <w:pPr>
        <w:pStyle w:val="unformattext"/>
        <w:shd w:val="clear" w:color="auto" w:fill="FFFFFF"/>
        <w:spacing w:before="0" w:beforeAutospacing="0" w:after="0" w:afterAutospacing="0"/>
        <w:jc w:val="both"/>
        <w:textAlignment w:val="baseline"/>
        <w:rPr>
          <w:color w:val="2D2D2D"/>
          <w:spacing w:val="2"/>
        </w:rPr>
      </w:pPr>
      <w:r w:rsidRPr="00F843B0">
        <w:rPr>
          <w:color w:val="2D2D2D"/>
          <w:spacing w:val="2"/>
        </w:rPr>
        <w:br/>
        <w:t>    Достоверность   и   </w:t>
      </w:r>
      <w:proofErr w:type="gramStart"/>
      <w:r w:rsidRPr="00F843B0">
        <w:rPr>
          <w:color w:val="2D2D2D"/>
          <w:spacing w:val="2"/>
        </w:rPr>
        <w:t>полноту  предоставленной</w:t>
      </w:r>
      <w:proofErr w:type="gramEnd"/>
      <w:r w:rsidRPr="00F843B0">
        <w:rPr>
          <w:color w:val="2D2D2D"/>
          <w:spacing w:val="2"/>
        </w:rPr>
        <w:t xml:space="preserve">  </w:t>
      </w:r>
      <w:proofErr w:type="gramStart"/>
      <w:r w:rsidRPr="00F843B0">
        <w:rPr>
          <w:color w:val="2D2D2D"/>
          <w:spacing w:val="2"/>
        </w:rPr>
        <w:t>в  документах</w:t>
      </w:r>
      <w:proofErr w:type="gramEnd"/>
      <w:r w:rsidRPr="00F843B0">
        <w:rPr>
          <w:color w:val="2D2D2D"/>
          <w:spacing w:val="2"/>
        </w:rPr>
        <w:t xml:space="preserve">  информации</w:t>
      </w:r>
      <w:r>
        <w:rPr>
          <w:color w:val="2D2D2D"/>
          <w:spacing w:val="2"/>
        </w:rPr>
        <w:t xml:space="preserve"> </w:t>
      </w:r>
      <w:r w:rsidRPr="00F843B0">
        <w:rPr>
          <w:color w:val="2D2D2D"/>
          <w:spacing w:val="2"/>
        </w:rPr>
        <w:t>подтверждаю.   </w:t>
      </w:r>
      <w:proofErr w:type="gramStart"/>
      <w:r w:rsidRPr="00F843B0">
        <w:rPr>
          <w:color w:val="2D2D2D"/>
          <w:spacing w:val="2"/>
        </w:rPr>
        <w:t>Даю  согласие</w:t>
      </w:r>
      <w:proofErr w:type="gramEnd"/>
      <w:r w:rsidRPr="00F843B0">
        <w:rPr>
          <w:color w:val="2D2D2D"/>
          <w:spacing w:val="2"/>
        </w:rPr>
        <w:t xml:space="preserve">  </w:t>
      </w:r>
      <w:proofErr w:type="gramStart"/>
      <w:r w:rsidRPr="00F843B0">
        <w:rPr>
          <w:color w:val="2D2D2D"/>
          <w:spacing w:val="2"/>
        </w:rPr>
        <w:t>на  обработку</w:t>
      </w:r>
      <w:proofErr w:type="gramEnd"/>
      <w:r w:rsidRPr="00F843B0">
        <w:rPr>
          <w:color w:val="2D2D2D"/>
          <w:spacing w:val="2"/>
        </w:rPr>
        <w:t xml:space="preserve">  </w:t>
      </w:r>
      <w:proofErr w:type="gramStart"/>
      <w:r w:rsidRPr="00F843B0">
        <w:rPr>
          <w:color w:val="2D2D2D"/>
          <w:spacing w:val="2"/>
        </w:rPr>
        <w:t>своих  персональных</w:t>
      </w:r>
      <w:proofErr w:type="gramEnd"/>
      <w:r w:rsidRPr="00F843B0">
        <w:rPr>
          <w:color w:val="2D2D2D"/>
          <w:spacing w:val="2"/>
        </w:rPr>
        <w:t xml:space="preserve">  </w:t>
      </w:r>
      <w:proofErr w:type="gramStart"/>
      <w:r w:rsidRPr="00F843B0">
        <w:rPr>
          <w:color w:val="2D2D2D"/>
          <w:spacing w:val="2"/>
        </w:rPr>
        <w:t>данных  в</w:t>
      </w:r>
      <w:proofErr w:type="gramEnd"/>
      <w:r>
        <w:rPr>
          <w:color w:val="2D2D2D"/>
          <w:spacing w:val="2"/>
        </w:rPr>
        <w:t xml:space="preserve"> </w:t>
      </w:r>
      <w:proofErr w:type="gramStart"/>
      <w:r w:rsidRPr="00F843B0">
        <w:rPr>
          <w:color w:val="2D2D2D"/>
          <w:spacing w:val="2"/>
        </w:rPr>
        <w:t>соответствии  с</w:t>
      </w:r>
      <w:proofErr w:type="gramEnd"/>
      <w:r w:rsidRPr="00F843B0">
        <w:rPr>
          <w:color w:val="2D2D2D"/>
          <w:spacing w:val="2"/>
        </w:rPr>
        <w:t xml:space="preserve">  </w:t>
      </w:r>
      <w:proofErr w:type="gramStart"/>
      <w:r w:rsidRPr="00F843B0">
        <w:rPr>
          <w:color w:val="2D2D2D"/>
          <w:spacing w:val="2"/>
        </w:rPr>
        <w:t>Федеральным  законом</w:t>
      </w:r>
      <w:proofErr w:type="gramEnd"/>
      <w:r w:rsidRPr="00F843B0">
        <w:rPr>
          <w:color w:val="2D2D2D"/>
          <w:spacing w:val="2"/>
        </w:rPr>
        <w:t xml:space="preserve">  </w:t>
      </w:r>
      <w:proofErr w:type="gramStart"/>
      <w:r w:rsidRPr="00F843B0">
        <w:rPr>
          <w:color w:val="2D2D2D"/>
          <w:spacing w:val="2"/>
        </w:rPr>
        <w:t xml:space="preserve">от </w:t>
      </w:r>
      <w:r>
        <w:rPr>
          <w:color w:val="2D2D2D"/>
          <w:spacing w:val="2"/>
        </w:rPr>
        <w:t> 27</w:t>
      </w:r>
      <w:proofErr w:type="gramEnd"/>
      <w:r>
        <w:rPr>
          <w:color w:val="2D2D2D"/>
          <w:spacing w:val="2"/>
        </w:rPr>
        <w:t xml:space="preserve">  </w:t>
      </w:r>
      <w:proofErr w:type="gramStart"/>
      <w:r>
        <w:rPr>
          <w:color w:val="2D2D2D"/>
          <w:spacing w:val="2"/>
        </w:rPr>
        <w:t>июля  2006</w:t>
      </w:r>
      <w:proofErr w:type="gramEnd"/>
      <w:r>
        <w:rPr>
          <w:color w:val="2D2D2D"/>
          <w:spacing w:val="2"/>
        </w:rPr>
        <w:t xml:space="preserve">  года N 152-ФЗ «</w:t>
      </w:r>
      <w:r w:rsidRPr="00F843B0">
        <w:rPr>
          <w:color w:val="2D2D2D"/>
          <w:spacing w:val="2"/>
        </w:rPr>
        <w:t>О</w:t>
      </w:r>
      <w:r>
        <w:rPr>
          <w:color w:val="2D2D2D"/>
          <w:spacing w:val="2"/>
        </w:rPr>
        <w:t xml:space="preserve"> персональных данных»</w:t>
      </w:r>
      <w:r w:rsidRPr="00F843B0">
        <w:rPr>
          <w:color w:val="2D2D2D"/>
          <w:spacing w:val="2"/>
        </w:rPr>
        <w:t>.</w:t>
      </w:r>
    </w:p>
    <w:p w14:paraId="1261BD01"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br/>
      </w:r>
      <w:r w:rsidRPr="00F843B0">
        <w:rPr>
          <w:color w:val="2D2D2D"/>
          <w:spacing w:val="2"/>
        </w:rPr>
        <w:br/>
      </w:r>
      <w:proofErr w:type="gramStart"/>
      <w:r w:rsidRPr="00F843B0">
        <w:rPr>
          <w:color w:val="2D2D2D"/>
          <w:spacing w:val="2"/>
        </w:rPr>
        <w:t>Руководитель  предприятия</w:t>
      </w:r>
      <w:proofErr w:type="gramEnd"/>
    </w:p>
    <w:p w14:paraId="4A9C8AEE"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(организации) (уполномоченный</w:t>
      </w:r>
    </w:p>
    <w:p w14:paraId="728AB5CF"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участник договора простого</w:t>
      </w:r>
    </w:p>
    <w:p w14:paraId="4E6DAEE0"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товарищества, индивидуальный</w:t>
      </w:r>
    </w:p>
    <w:p w14:paraId="60DA97C5"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предприниматель)</w:t>
      </w:r>
    </w:p>
    <w:p w14:paraId="3CFD5CF3"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Pr>
          <w:color w:val="2D2D2D"/>
          <w:spacing w:val="2"/>
        </w:rPr>
        <w:t>«____»</w:t>
      </w:r>
      <w:r w:rsidRPr="00F843B0">
        <w:rPr>
          <w:color w:val="2D2D2D"/>
          <w:spacing w:val="2"/>
        </w:rPr>
        <w:t xml:space="preserve"> _____________ 20___ г.             ____________ /__________________/</w:t>
      </w:r>
    </w:p>
    <w:p w14:paraId="5EE39DD5" w14:textId="77777777" w:rsidR="005E347A" w:rsidRPr="00F843B0"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F843B0">
        <w:rPr>
          <w:color w:val="2D2D2D"/>
          <w:spacing w:val="2"/>
        </w:rPr>
        <w:t>                                            (</w:t>
      </w:r>
      <w:proofErr w:type="gramStart"/>
      <w:r w:rsidRPr="00F843B0">
        <w:rPr>
          <w:color w:val="2D2D2D"/>
          <w:spacing w:val="2"/>
        </w:rPr>
        <w:t>подпись)      (</w:t>
      </w:r>
      <w:proofErr w:type="gramEnd"/>
      <w:r w:rsidRPr="00F843B0">
        <w:rPr>
          <w:color w:val="2D2D2D"/>
          <w:spacing w:val="2"/>
        </w:rPr>
        <w:t>расшифровка)</w:t>
      </w:r>
    </w:p>
    <w:p w14:paraId="5D2AE020" w14:textId="77777777" w:rsidR="005E347A" w:rsidRDefault="005E347A" w:rsidP="005E34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14:paraId="50E50D1B" w14:textId="77777777" w:rsidR="005E347A" w:rsidRDefault="005E347A" w:rsidP="005E347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14:paraId="4585E328" w14:textId="0925BAB2" w:rsidR="005E347A" w:rsidRDefault="005E347A" w:rsidP="006D38AE">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p>
    <w:p w14:paraId="3C6843AF" w14:textId="77777777" w:rsidR="005E347A" w:rsidRPr="00084EDC" w:rsidRDefault="005E347A" w:rsidP="005E347A">
      <w:pPr>
        <w:pStyle w:val="formattext"/>
        <w:shd w:val="clear" w:color="auto" w:fill="FFFFFF"/>
        <w:spacing w:before="0" w:beforeAutospacing="0" w:after="0" w:afterAutospacing="0" w:line="315" w:lineRule="atLeast"/>
        <w:jc w:val="right"/>
        <w:textAlignment w:val="baseline"/>
        <w:rPr>
          <w:color w:val="2D2D2D"/>
          <w:spacing w:val="2"/>
        </w:rPr>
      </w:pPr>
      <w:r>
        <w:rPr>
          <w:rFonts w:ascii="Arial" w:hAnsi="Arial" w:cs="Arial"/>
          <w:color w:val="2D2D2D"/>
          <w:spacing w:val="2"/>
          <w:sz w:val="21"/>
          <w:szCs w:val="21"/>
        </w:rPr>
        <w:lastRenderedPageBreak/>
        <w:br/>
      </w:r>
      <w:r w:rsidRPr="00084EDC">
        <w:rPr>
          <w:color w:val="2D2D2D"/>
          <w:spacing w:val="2"/>
        </w:rPr>
        <w:t>Приложение N 2</w:t>
      </w:r>
      <w:r w:rsidRPr="00084EDC">
        <w:rPr>
          <w:color w:val="2D2D2D"/>
          <w:spacing w:val="2"/>
        </w:rPr>
        <w:br/>
        <w:t>к Порядку определения юридических лиц,</w:t>
      </w:r>
      <w:r w:rsidRPr="00084EDC">
        <w:rPr>
          <w:color w:val="2D2D2D"/>
          <w:spacing w:val="2"/>
        </w:rPr>
        <w:br/>
        <w:t>индивидуальных предпринимателей,</w:t>
      </w:r>
      <w:r w:rsidRPr="00084EDC">
        <w:rPr>
          <w:color w:val="2D2D2D"/>
          <w:spacing w:val="2"/>
        </w:rPr>
        <w:br/>
        <w:t>участников договора простого</w:t>
      </w:r>
      <w:r w:rsidRPr="00084EDC">
        <w:rPr>
          <w:color w:val="2D2D2D"/>
          <w:spacing w:val="2"/>
        </w:rPr>
        <w:br/>
        <w:t>товарищества, которым свидетельства</w:t>
      </w:r>
      <w:r w:rsidRPr="00084EDC">
        <w:rPr>
          <w:color w:val="2D2D2D"/>
          <w:spacing w:val="2"/>
        </w:rPr>
        <w:br/>
        <w:t>об осуществлении перевозок</w:t>
      </w:r>
      <w:r w:rsidRPr="00084EDC">
        <w:rPr>
          <w:color w:val="2D2D2D"/>
          <w:spacing w:val="2"/>
        </w:rPr>
        <w:br/>
        <w:t>по муниципальному маршруту</w:t>
      </w:r>
      <w:r w:rsidRPr="00084EDC">
        <w:rPr>
          <w:color w:val="2D2D2D"/>
          <w:spacing w:val="2"/>
        </w:rPr>
        <w:br/>
        <w:t>регулярных перевозок и карты</w:t>
      </w:r>
      <w:r w:rsidRPr="00084EDC">
        <w:rPr>
          <w:color w:val="2D2D2D"/>
          <w:spacing w:val="2"/>
        </w:rPr>
        <w:br/>
        <w:t>соответствующих маршрутов выдаются</w:t>
      </w:r>
      <w:r w:rsidRPr="00084EDC">
        <w:rPr>
          <w:color w:val="2D2D2D"/>
          <w:spacing w:val="2"/>
        </w:rPr>
        <w:br/>
        <w:t>без проведения открытого конкурса</w:t>
      </w:r>
    </w:p>
    <w:p w14:paraId="06F9555D" w14:textId="77777777" w:rsidR="005E347A" w:rsidRDefault="005E347A" w:rsidP="005E347A">
      <w:pPr>
        <w:pStyle w:val="headertext"/>
        <w:shd w:val="clear" w:color="auto" w:fill="FFFFFF"/>
        <w:spacing w:before="0" w:beforeAutospacing="0" w:after="0" w:afterAutospacing="0" w:line="288" w:lineRule="atLeast"/>
        <w:jc w:val="center"/>
        <w:textAlignment w:val="baseline"/>
        <w:rPr>
          <w:b/>
          <w:color w:val="3C3C3C"/>
          <w:spacing w:val="2"/>
          <w:sz w:val="28"/>
          <w:szCs w:val="28"/>
        </w:rPr>
      </w:pPr>
      <w:r>
        <w:rPr>
          <w:rFonts w:ascii="Arial" w:hAnsi="Arial" w:cs="Arial"/>
          <w:color w:val="3C3C3C"/>
          <w:spacing w:val="2"/>
          <w:sz w:val="41"/>
          <w:szCs w:val="41"/>
        </w:rPr>
        <w:br/>
      </w:r>
      <w:r>
        <w:rPr>
          <w:rFonts w:ascii="Arial" w:hAnsi="Arial" w:cs="Arial"/>
          <w:color w:val="3C3C3C"/>
          <w:spacing w:val="2"/>
          <w:sz w:val="41"/>
          <w:szCs w:val="41"/>
        </w:rPr>
        <w:br/>
      </w:r>
      <w:r w:rsidRPr="00084EDC">
        <w:rPr>
          <w:b/>
          <w:color w:val="3C3C3C"/>
          <w:spacing w:val="2"/>
          <w:sz w:val="28"/>
          <w:szCs w:val="28"/>
        </w:rPr>
        <w:t>СВЕДЕНИЯ</w:t>
      </w:r>
      <w:r w:rsidRPr="00084EDC">
        <w:rPr>
          <w:b/>
          <w:color w:val="3C3C3C"/>
          <w:spacing w:val="2"/>
          <w:sz w:val="28"/>
          <w:szCs w:val="28"/>
        </w:rPr>
        <w:br/>
        <w:t> о транспортных средствах, которые планируется задействовать для обслуживания маршрута</w:t>
      </w:r>
    </w:p>
    <w:p w14:paraId="264C7A86" w14:textId="77777777" w:rsidR="005E347A" w:rsidRPr="00084EDC" w:rsidRDefault="005E347A" w:rsidP="005E347A">
      <w:pPr>
        <w:pStyle w:val="headertext"/>
        <w:shd w:val="clear" w:color="auto" w:fill="FFFFFF"/>
        <w:spacing w:before="0" w:beforeAutospacing="0" w:after="0" w:afterAutospacing="0" w:line="288" w:lineRule="atLeast"/>
        <w:jc w:val="center"/>
        <w:textAlignment w:val="baseline"/>
        <w:rPr>
          <w:b/>
          <w:color w:val="3C3C3C"/>
          <w:spacing w:val="2"/>
          <w:sz w:val="28"/>
          <w:szCs w:val="28"/>
        </w:rPr>
      </w:pPr>
    </w:p>
    <w:tbl>
      <w:tblPr>
        <w:tblW w:w="0" w:type="auto"/>
        <w:tblCellMar>
          <w:left w:w="0" w:type="dxa"/>
          <w:right w:w="0" w:type="dxa"/>
        </w:tblCellMar>
        <w:tblLook w:val="04A0" w:firstRow="1" w:lastRow="0" w:firstColumn="1" w:lastColumn="0" w:noHBand="0" w:noVBand="1"/>
      </w:tblPr>
      <w:tblGrid>
        <w:gridCol w:w="739"/>
        <w:gridCol w:w="1294"/>
        <w:gridCol w:w="1294"/>
        <w:gridCol w:w="2218"/>
        <w:gridCol w:w="1848"/>
        <w:gridCol w:w="2033"/>
      </w:tblGrid>
      <w:tr w:rsidR="005E347A" w14:paraId="5991E3E6" w14:textId="77777777" w:rsidTr="008B6118">
        <w:trPr>
          <w:trHeight w:val="15"/>
        </w:trPr>
        <w:tc>
          <w:tcPr>
            <w:tcW w:w="739" w:type="dxa"/>
            <w:hideMark/>
          </w:tcPr>
          <w:p w14:paraId="5F0520D3" w14:textId="77777777" w:rsidR="005E347A" w:rsidRDefault="005E347A" w:rsidP="008B6118">
            <w:pPr>
              <w:rPr>
                <w:sz w:val="2"/>
              </w:rPr>
            </w:pPr>
          </w:p>
        </w:tc>
        <w:tc>
          <w:tcPr>
            <w:tcW w:w="1294" w:type="dxa"/>
            <w:hideMark/>
          </w:tcPr>
          <w:p w14:paraId="62C916B1" w14:textId="77777777" w:rsidR="005E347A" w:rsidRDefault="005E347A" w:rsidP="008B6118">
            <w:pPr>
              <w:rPr>
                <w:sz w:val="2"/>
              </w:rPr>
            </w:pPr>
          </w:p>
        </w:tc>
        <w:tc>
          <w:tcPr>
            <w:tcW w:w="1294" w:type="dxa"/>
            <w:hideMark/>
          </w:tcPr>
          <w:p w14:paraId="57786E8C" w14:textId="77777777" w:rsidR="005E347A" w:rsidRDefault="005E347A" w:rsidP="008B6118">
            <w:pPr>
              <w:rPr>
                <w:sz w:val="2"/>
              </w:rPr>
            </w:pPr>
          </w:p>
        </w:tc>
        <w:tc>
          <w:tcPr>
            <w:tcW w:w="2218" w:type="dxa"/>
            <w:hideMark/>
          </w:tcPr>
          <w:p w14:paraId="4235E06E" w14:textId="77777777" w:rsidR="005E347A" w:rsidRDefault="005E347A" w:rsidP="008B6118">
            <w:pPr>
              <w:rPr>
                <w:sz w:val="2"/>
              </w:rPr>
            </w:pPr>
          </w:p>
        </w:tc>
        <w:tc>
          <w:tcPr>
            <w:tcW w:w="1848" w:type="dxa"/>
            <w:hideMark/>
          </w:tcPr>
          <w:p w14:paraId="27EFA132" w14:textId="77777777" w:rsidR="005E347A" w:rsidRDefault="005E347A" w:rsidP="008B6118">
            <w:pPr>
              <w:rPr>
                <w:sz w:val="2"/>
              </w:rPr>
            </w:pPr>
          </w:p>
        </w:tc>
        <w:tc>
          <w:tcPr>
            <w:tcW w:w="2033" w:type="dxa"/>
            <w:hideMark/>
          </w:tcPr>
          <w:p w14:paraId="2F07CEB6" w14:textId="77777777" w:rsidR="005E347A" w:rsidRDefault="005E347A" w:rsidP="008B6118">
            <w:pPr>
              <w:rPr>
                <w:sz w:val="2"/>
              </w:rPr>
            </w:pPr>
          </w:p>
        </w:tc>
      </w:tr>
      <w:tr w:rsidR="005E347A" w:rsidRPr="00084EDC" w14:paraId="4B910AE8" w14:textId="77777777" w:rsidTr="008B6118">
        <w:tc>
          <w:tcPr>
            <w:tcW w:w="73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4CE0C8D8"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N п/п</w:t>
            </w:r>
          </w:p>
        </w:tc>
        <w:tc>
          <w:tcPr>
            <w:tcW w:w="129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6685DB96"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Марка, модель</w:t>
            </w:r>
          </w:p>
        </w:tc>
        <w:tc>
          <w:tcPr>
            <w:tcW w:w="129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3845F085"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Класс ТС</w:t>
            </w:r>
          </w:p>
        </w:tc>
        <w:tc>
          <w:tcPr>
            <w:tcW w:w="221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6E28EEC9"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Регистрационный номер ТС</w:t>
            </w:r>
          </w:p>
        </w:tc>
        <w:tc>
          <w:tcPr>
            <w:tcW w:w="184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335D985F"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Общая вместимость транспортного средства</w:t>
            </w:r>
          </w:p>
        </w:tc>
        <w:tc>
          <w:tcPr>
            <w:tcW w:w="203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28AB3806"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Год выпуска транспортного средства</w:t>
            </w:r>
          </w:p>
        </w:tc>
      </w:tr>
      <w:tr w:rsidR="005E347A" w:rsidRPr="00084EDC" w14:paraId="37B82885" w14:textId="77777777" w:rsidTr="008B6118">
        <w:trPr>
          <w:trHeight w:val="970"/>
        </w:trPr>
        <w:tc>
          <w:tcPr>
            <w:tcW w:w="7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65C4020"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1</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C14B6EE"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2</w:t>
            </w:r>
          </w:p>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1BAC836"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3</w:t>
            </w:r>
          </w:p>
        </w:tc>
        <w:tc>
          <w:tcPr>
            <w:tcW w:w="22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59FB448"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4</w:t>
            </w:r>
          </w:p>
          <w:p w14:paraId="7AD400F3"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p>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2355F77"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5</w:t>
            </w:r>
          </w:p>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49C355E" w14:textId="77777777" w:rsidR="005E347A" w:rsidRPr="00084EDC" w:rsidRDefault="005E347A" w:rsidP="008B6118">
            <w:pPr>
              <w:pStyle w:val="formattext"/>
              <w:spacing w:before="0" w:beforeAutospacing="0" w:after="0" w:afterAutospacing="0" w:line="315" w:lineRule="atLeast"/>
              <w:jc w:val="center"/>
              <w:textAlignment w:val="baseline"/>
              <w:rPr>
                <w:color w:val="2D2D2D"/>
              </w:rPr>
            </w:pPr>
            <w:r w:rsidRPr="00084EDC">
              <w:rPr>
                <w:color w:val="2D2D2D"/>
              </w:rPr>
              <w:t>6</w:t>
            </w:r>
          </w:p>
        </w:tc>
      </w:tr>
      <w:tr w:rsidR="005E347A" w:rsidRPr="00084EDC" w14:paraId="24BEF0DA" w14:textId="77777777" w:rsidTr="008B6118">
        <w:tc>
          <w:tcPr>
            <w:tcW w:w="7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EF75A32" w14:textId="77777777" w:rsidR="005E347A" w:rsidRPr="00084EDC" w:rsidRDefault="005E347A" w:rsidP="008B6118"/>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24C0EDF" w14:textId="77777777" w:rsidR="005E347A" w:rsidRPr="00084EDC" w:rsidRDefault="005E347A" w:rsidP="008B6118"/>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AE371A2" w14:textId="77777777" w:rsidR="005E347A" w:rsidRPr="00084EDC" w:rsidRDefault="005E347A" w:rsidP="008B6118"/>
        </w:tc>
        <w:tc>
          <w:tcPr>
            <w:tcW w:w="22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28B078E" w14:textId="77777777" w:rsidR="005E347A" w:rsidRPr="00084EDC" w:rsidRDefault="005E347A" w:rsidP="008B6118"/>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AAD92CD" w14:textId="77777777" w:rsidR="005E347A" w:rsidRPr="00084EDC" w:rsidRDefault="005E347A" w:rsidP="008B6118"/>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FE58F7F" w14:textId="77777777" w:rsidR="005E347A" w:rsidRPr="00084EDC" w:rsidRDefault="005E347A" w:rsidP="008B6118"/>
        </w:tc>
      </w:tr>
      <w:tr w:rsidR="005E347A" w:rsidRPr="00084EDC" w14:paraId="562CD39D" w14:textId="77777777" w:rsidTr="008B6118">
        <w:tc>
          <w:tcPr>
            <w:tcW w:w="7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C2A9C75" w14:textId="77777777" w:rsidR="005E347A" w:rsidRPr="00084EDC" w:rsidRDefault="005E347A" w:rsidP="008B6118"/>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9C1165D" w14:textId="77777777" w:rsidR="005E347A" w:rsidRPr="00084EDC" w:rsidRDefault="005E347A" w:rsidP="008B6118"/>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F83A9CE" w14:textId="77777777" w:rsidR="005E347A" w:rsidRPr="00084EDC" w:rsidRDefault="005E347A" w:rsidP="008B6118"/>
        </w:tc>
        <w:tc>
          <w:tcPr>
            <w:tcW w:w="22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9160A45" w14:textId="77777777" w:rsidR="005E347A" w:rsidRPr="00084EDC" w:rsidRDefault="005E347A" w:rsidP="008B6118"/>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D94C903" w14:textId="77777777" w:rsidR="005E347A" w:rsidRPr="00084EDC" w:rsidRDefault="005E347A" w:rsidP="008B6118"/>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FF07106" w14:textId="77777777" w:rsidR="005E347A" w:rsidRPr="00084EDC" w:rsidRDefault="005E347A" w:rsidP="008B6118"/>
        </w:tc>
      </w:tr>
      <w:tr w:rsidR="005E347A" w:rsidRPr="00084EDC" w14:paraId="5BC4FB0C" w14:textId="77777777" w:rsidTr="008B6118">
        <w:tc>
          <w:tcPr>
            <w:tcW w:w="7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0BEFF1C" w14:textId="77777777" w:rsidR="005E347A" w:rsidRPr="00084EDC" w:rsidRDefault="005E347A" w:rsidP="008B6118"/>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A4D9D2E" w14:textId="77777777" w:rsidR="005E347A" w:rsidRPr="00084EDC" w:rsidRDefault="005E347A" w:rsidP="008B6118"/>
        </w:tc>
        <w:tc>
          <w:tcPr>
            <w:tcW w:w="129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E93B68A" w14:textId="77777777" w:rsidR="005E347A" w:rsidRPr="00084EDC" w:rsidRDefault="005E347A" w:rsidP="008B6118"/>
        </w:tc>
        <w:tc>
          <w:tcPr>
            <w:tcW w:w="22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3CEBB40" w14:textId="77777777" w:rsidR="005E347A" w:rsidRPr="00084EDC" w:rsidRDefault="005E347A" w:rsidP="008B6118"/>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CF26E67" w14:textId="77777777" w:rsidR="005E347A" w:rsidRPr="00084EDC" w:rsidRDefault="005E347A" w:rsidP="008B6118"/>
        </w:tc>
        <w:tc>
          <w:tcPr>
            <w:tcW w:w="20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B822B53" w14:textId="77777777" w:rsidR="005E347A" w:rsidRPr="00084EDC" w:rsidRDefault="005E347A" w:rsidP="008B6118"/>
        </w:tc>
      </w:tr>
    </w:tbl>
    <w:p w14:paraId="2EDFEAC7"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084EDC">
        <w:rPr>
          <w:color w:val="2D2D2D"/>
          <w:spacing w:val="2"/>
        </w:rPr>
        <w:br/>
        <w:t>Руководитель предприятия</w:t>
      </w:r>
    </w:p>
    <w:p w14:paraId="5F3EB1F4"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084EDC">
        <w:rPr>
          <w:color w:val="2D2D2D"/>
          <w:spacing w:val="2"/>
        </w:rPr>
        <w:t>(организации) (уполномоченный</w:t>
      </w:r>
    </w:p>
    <w:p w14:paraId="033DB96F"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084EDC">
        <w:rPr>
          <w:color w:val="2D2D2D"/>
          <w:spacing w:val="2"/>
        </w:rPr>
        <w:t>участник договора простого</w:t>
      </w:r>
    </w:p>
    <w:p w14:paraId="71FF77FE"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084EDC">
        <w:rPr>
          <w:color w:val="2D2D2D"/>
          <w:spacing w:val="2"/>
        </w:rPr>
        <w:t>товарищества, индивидуальный</w:t>
      </w:r>
    </w:p>
    <w:p w14:paraId="70AB2C9B"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084EDC">
        <w:rPr>
          <w:color w:val="2D2D2D"/>
          <w:spacing w:val="2"/>
        </w:rPr>
        <w:t>предприниматель)</w:t>
      </w:r>
    </w:p>
    <w:p w14:paraId="71DB2546"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Pr>
          <w:color w:val="2D2D2D"/>
          <w:spacing w:val="2"/>
        </w:rPr>
        <w:t>«____»</w:t>
      </w:r>
      <w:r w:rsidRPr="00084EDC">
        <w:rPr>
          <w:color w:val="2D2D2D"/>
          <w:spacing w:val="2"/>
        </w:rPr>
        <w:t xml:space="preserve"> _____________ 20___ г.             ____________ /__________________/</w:t>
      </w:r>
    </w:p>
    <w:p w14:paraId="7F31EF14" w14:textId="77777777" w:rsidR="005E347A" w:rsidRPr="00084EDC" w:rsidRDefault="005E347A" w:rsidP="005E347A">
      <w:pPr>
        <w:pStyle w:val="unformattext"/>
        <w:shd w:val="clear" w:color="auto" w:fill="FFFFFF"/>
        <w:spacing w:before="0" w:beforeAutospacing="0" w:after="0" w:afterAutospacing="0" w:line="315" w:lineRule="atLeast"/>
        <w:textAlignment w:val="baseline"/>
        <w:rPr>
          <w:color w:val="2D2D2D"/>
          <w:spacing w:val="2"/>
        </w:rPr>
      </w:pPr>
      <w:r w:rsidRPr="00084EDC">
        <w:rPr>
          <w:color w:val="2D2D2D"/>
          <w:spacing w:val="2"/>
        </w:rPr>
        <w:t>                                            (</w:t>
      </w:r>
      <w:proofErr w:type="gramStart"/>
      <w:r w:rsidRPr="00084EDC">
        <w:rPr>
          <w:color w:val="2D2D2D"/>
          <w:spacing w:val="2"/>
        </w:rPr>
        <w:t>подпись)      (</w:t>
      </w:r>
      <w:proofErr w:type="gramEnd"/>
      <w:r w:rsidRPr="00084EDC">
        <w:rPr>
          <w:color w:val="2D2D2D"/>
          <w:spacing w:val="2"/>
        </w:rPr>
        <w:t>расшифровка)</w:t>
      </w:r>
    </w:p>
    <w:p w14:paraId="39ADCDD3" w14:textId="77777777" w:rsidR="005E347A" w:rsidRPr="00084EDC" w:rsidRDefault="005E347A" w:rsidP="005E347A">
      <w:pPr>
        <w:rPr>
          <w:b/>
        </w:rPr>
      </w:pPr>
    </w:p>
    <w:p w14:paraId="5E453358" w14:textId="77777777" w:rsidR="005E347A" w:rsidRDefault="005E347A"/>
    <w:sectPr w:rsidR="005E347A" w:rsidSect="008F5A2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charset w:val="CC"/>
    <w:family w:val="swiss"/>
    <w:pitch w:val="variable"/>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18"/>
    <w:rsid w:val="000759BE"/>
    <w:rsid w:val="00105D64"/>
    <w:rsid w:val="00133CB1"/>
    <w:rsid w:val="0014143D"/>
    <w:rsid w:val="001B1018"/>
    <w:rsid w:val="003A6960"/>
    <w:rsid w:val="0045781B"/>
    <w:rsid w:val="00472728"/>
    <w:rsid w:val="00536EB7"/>
    <w:rsid w:val="005771D3"/>
    <w:rsid w:val="005B0A39"/>
    <w:rsid w:val="005D7772"/>
    <w:rsid w:val="005E347A"/>
    <w:rsid w:val="0060487F"/>
    <w:rsid w:val="00616717"/>
    <w:rsid w:val="006D38AE"/>
    <w:rsid w:val="00744C22"/>
    <w:rsid w:val="007C2347"/>
    <w:rsid w:val="007F4036"/>
    <w:rsid w:val="00824134"/>
    <w:rsid w:val="00860983"/>
    <w:rsid w:val="008971FA"/>
    <w:rsid w:val="008E22EC"/>
    <w:rsid w:val="008F5A29"/>
    <w:rsid w:val="0094183B"/>
    <w:rsid w:val="009A23E9"/>
    <w:rsid w:val="009D5A7C"/>
    <w:rsid w:val="00A86FF0"/>
    <w:rsid w:val="00D0669D"/>
    <w:rsid w:val="00D150F3"/>
    <w:rsid w:val="00D47763"/>
    <w:rsid w:val="00E90909"/>
    <w:rsid w:val="00EE5D33"/>
    <w:rsid w:val="00F34B45"/>
    <w:rsid w:val="00F3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B245"/>
  <w15:chartTrackingRefBased/>
  <w15:docId w15:val="{D7365265-B518-4902-B85C-917923E5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01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B10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9"/>
    <w:unhideWhenUsed/>
    <w:qFormat/>
    <w:rsid w:val="001B10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1B101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B101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1B101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1B101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1B101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1B101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1B101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10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10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10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10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10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10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1018"/>
    <w:rPr>
      <w:rFonts w:eastAsiaTheme="majorEastAsia" w:cstheme="majorBidi"/>
      <w:color w:val="595959" w:themeColor="text1" w:themeTint="A6"/>
    </w:rPr>
  </w:style>
  <w:style w:type="character" w:customStyle="1" w:styleId="80">
    <w:name w:val="Заголовок 8 Знак"/>
    <w:basedOn w:val="a0"/>
    <w:link w:val="8"/>
    <w:uiPriority w:val="9"/>
    <w:semiHidden/>
    <w:rsid w:val="001B10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1018"/>
    <w:rPr>
      <w:rFonts w:eastAsiaTheme="majorEastAsia" w:cstheme="majorBidi"/>
      <w:color w:val="272727" w:themeColor="text1" w:themeTint="D8"/>
    </w:rPr>
  </w:style>
  <w:style w:type="paragraph" w:styleId="a3">
    <w:name w:val="Title"/>
    <w:basedOn w:val="a"/>
    <w:next w:val="a"/>
    <w:link w:val="a4"/>
    <w:uiPriority w:val="10"/>
    <w:qFormat/>
    <w:rsid w:val="001B10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B1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0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B10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101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1B1018"/>
    <w:rPr>
      <w:i/>
      <w:iCs/>
      <w:color w:val="404040" w:themeColor="text1" w:themeTint="BF"/>
    </w:rPr>
  </w:style>
  <w:style w:type="paragraph" w:styleId="a7">
    <w:name w:val="List Paragraph"/>
    <w:basedOn w:val="a"/>
    <w:qFormat/>
    <w:rsid w:val="001B101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1B1018"/>
    <w:rPr>
      <w:i/>
      <w:iCs/>
      <w:color w:val="2F5496" w:themeColor="accent1" w:themeShade="BF"/>
    </w:rPr>
  </w:style>
  <w:style w:type="paragraph" w:styleId="a9">
    <w:name w:val="Intense Quote"/>
    <w:basedOn w:val="a"/>
    <w:next w:val="a"/>
    <w:link w:val="aa"/>
    <w:uiPriority w:val="30"/>
    <w:qFormat/>
    <w:rsid w:val="001B101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1B1018"/>
    <w:rPr>
      <w:i/>
      <w:iCs/>
      <w:color w:val="2F5496" w:themeColor="accent1" w:themeShade="BF"/>
    </w:rPr>
  </w:style>
  <w:style w:type="character" w:styleId="ab">
    <w:name w:val="Intense Reference"/>
    <w:basedOn w:val="a0"/>
    <w:uiPriority w:val="32"/>
    <w:qFormat/>
    <w:rsid w:val="001B1018"/>
    <w:rPr>
      <w:b/>
      <w:bCs/>
      <w:smallCaps/>
      <w:color w:val="2F5496" w:themeColor="accent1" w:themeShade="BF"/>
      <w:spacing w:val="5"/>
    </w:rPr>
  </w:style>
  <w:style w:type="character" w:styleId="ac">
    <w:name w:val="Hyperlink"/>
    <w:rsid w:val="001B1018"/>
    <w:rPr>
      <w:rFonts w:cs="Times New Roman"/>
      <w:color w:val="0000FF"/>
      <w:u w:val="single"/>
    </w:rPr>
  </w:style>
  <w:style w:type="paragraph" w:styleId="ad">
    <w:name w:val="header"/>
    <w:basedOn w:val="a"/>
    <w:link w:val="11"/>
    <w:uiPriority w:val="99"/>
    <w:rsid w:val="001B1018"/>
    <w:pPr>
      <w:tabs>
        <w:tab w:val="center" w:pos="4677"/>
        <w:tab w:val="right" w:pos="9355"/>
      </w:tabs>
    </w:pPr>
    <w:rPr>
      <w:szCs w:val="20"/>
    </w:rPr>
  </w:style>
  <w:style w:type="character" w:customStyle="1" w:styleId="ae">
    <w:name w:val="Верхний колонтитул Знак"/>
    <w:basedOn w:val="a0"/>
    <w:uiPriority w:val="99"/>
    <w:semiHidden/>
    <w:rsid w:val="001B1018"/>
    <w:rPr>
      <w:rFonts w:ascii="Times New Roman" w:eastAsia="Times New Roman" w:hAnsi="Times New Roman" w:cs="Times New Roman"/>
      <w:kern w:val="0"/>
      <w:lang w:eastAsia="ru-RU"/>
      <w14:ligatures w14:val="none"/>
    </w:rPr>
  </w:style>
  <w:style w:type="paragraph" w:styleId="af">
    <w:name w:val="Body Text"/>
    <w:basedOn w:val="a"/>
    <w:link w:val="af0"/>
    <w:uiPriority w:val="99"/>
    <w:rsid w:val="001B1018"/>
    <w:pPr>
      <w:spacing w:after="220" w:line="180" w:lineRule="atLeast"/>
      <w:ind w:left="835"/>
      <w:jc w:val="both"/>
    </w:pPr>
    <w:rPr>
      <w:rFonts w:ascii="Arial" w:hAnsi="Arial"/>
      <w:spacing w:val="-5"/>
      <w:sz w:val="20"/>
      <w:szCs w:val="20"/>
      <w:lang w:eastAsia="en-US"/>
    </w:rPr>
  </w:style>
  <w:style w:type="character" w:customStyle="1" w:styleId="af0">
    <w:name w:val="Основной текст Знак"/>
    <w:basedOn w:val="a0"/>
    <w:link w:val="af"/>
    <w:uiPriority w:val="99"/>
    <w:rsid w:val="001B1018"/>
    <w:rPr>
      <w:rFonts w:ascii="Arial" w:eastAsia="Times New Roman" w:hAnsi="Arial" w:cs="Times New Roman"/>
      <w:spacing w:val="-5"/>
      <w:kern w:val="0"/>
      <w:sz w:val="20"/>
      <w:szCs w:val="20"/>
      <w14:ligatures w14:val="none"/>
    </w:rPr>
  </w:style>
  <w:style w:type="character" w:customStyle="1" w:styleId="11">
    <w:name w:val="Верхний колонтитул Знак1"/>
    <w:basedOn w:val="a0"/>
    <w:link w:val="ad"/>
    <w:uiPriority w:val="99"/>
    <w:rsid w:val="001B1018"/>
    <w:rPr>
      <w:rFonts w:ascii="Times New Roman" w:eastAsia="Times New Roman" w:hAnsi="Times New Roman" w:cs="Times New Roman"/>
      <w:kern w:val="0"/>
      <w:szCs w:val="20"/>
      <w:lang w:eastAsia="ru-RU"/>
      <w14:ligatures w14:val="none"/>
    </w:rPr>
  </w:style>
  <w:style w:type="paragraph" w:customStyle="1" w:styleId="af1">
    <w:name w:val="[основной абзац]"/>
    <w:basedOn w:val="a"/>
    <w:uiPriority w:val="99"/>
    <w:rsid w:val="001B1018"/>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ConsPlusNormal">
    <w:name w:val="ConsPlusNormal"/>
    <w:rsid w:val="001B101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2">
    <w:name w:val="Normal (Web)"/>
    <w:basedOn w:val="a"/>
    <w:uiPriority w:val="99"/>
    <w:unhideWhenUsed/>
    <w:rsid w:val="001B1018"/>
    <w:pPr>
      <w:spacing w:before="100" w:beforeAutospacing="1" w:after="100" w:afterAutospacing="1"/>
    </w:pPr>
  </w:style>
  <w:style w:type="paragraph" w:customStyle="1" w:styleId="formattext">
    <w:name w:val="formattext"/>
    <w:basedOn w:val="a"/>
    <w:rsid w:val="005E347A"/>
    <w:pPr>
      <w:spacing w:before="100" w:beforeAutospacing="1" w:after="100" w:afterAutospacing="1"/>
    </w:pPr>
  </w:style>
  <w:style w:type="paragraph" w:customStyle="1" w:styleId="unformattext">
    <w:name w:val="unformattext"/>
    <w:basedOn w:val="a"/>
    <w:rsid w:val="005E347A"/>
    <w:pPr>
      <w:spacing w:before="100" w:beforeAutospacing="1" w:after="100" w:afterAutospacing="1"/>
    </w:pPr>
  </w:style>
  <w:style w:type="paragraph" w:customStyle="1" w:styleId="headertext">
    <w:name w:val="headertext"/>
    <w:basedOn w:val="a"/>
    <w:rsid w:val="005E347A"/>
    <w:pPr>
      <w:spacing w:before="100" w:beforeAutospacing="1" w:after="100" w:afterAutospacing="1"/>
    </w:pPr>
  </w:style>
  <w:style w:type="character" w:styleId="af3">
    <w:name w:val="Unresolved Mention"/>
    <w:basedOn w:val="a0"/>
    <w:uiPriority w:val="99"/>
    <w:semiHidden/>
    <w:unhideWhenUsed/>
    <w:rsid w:val="00D4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6504&amp;dst=436&amp;field=134&amp;date=20.02.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6504&amp;dst=433&amp;field=134&amp;date=20.02.2026" TargetMode="External"/><Relationship Id="rId5" Type="http://schemas.openxmlformats.org/officeDocument/2006/relationships/hyperlink" Target="https://ardatov.nobl.r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2985</Words>
  <Characters>17017</Characters>
  <Application>Microsoft Office Word</Application>
  <DocSecurity>0</DocSecurity>
  <Lines>141</Lines>
  <Paragraphs>39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Ардатовский Район</cp:lastModifiedBy>
  <cp:revision>35</cp:revision>
  <dcterms:created xsi:type="dcterms:W3CDTF">2026-02-20T06:18:00Z</dcterms:created>
  <dcterms:modified xsi:type="dcterms:W3CDTF">2026-04-01T06:51:00Z</dcterms:modified>
</cp:coreProperties>
</file>